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B72" w:rsidRDefault="00321B72" w:rsidP="00FE091A">
      <w:pPr>
        <w:pStyle w:val="NormalWeb"/>
        <w:jc w:val="both"/>
      </w:pPr>
    </w:p>
    <w:p w:rsidR="00FE091A" w:rsidRPr="009C7655" w:rsidRDefault="00FE091A" w:rsidP="00FE091A">
      <w:pPr>
        <w:pStyle w:val="NormalWeb"/>
        <w:jc w:val="both"/>
      </w:pPr>
      <w:r w:rsidRPr="00C54BD6">
        <w:t>NO. DIHE/REG/NOT</w:t>
      </w:r>
      <w:r w:rsidR="00684E11">
        <w:t>IFICATION</w:t>
      </w:r>
      <w:r w:rsidRPr="00C54BD6">
        <w:t>/0</w:t>
      </w:r>
      <w:r w:rsidR="00EF6816">
        <w:t>85</w:t>
      </w:r>
      <w:r w:rsidRPr="00C54BD6">
        <w:t xml:space="preserve">/2022/; DATED: </w:t>
      </w:r>
      <w:r w:rsidR="00EF6816">
        <w:t>JULY7</w:t>
      </w:r>
      <w:r w:rsidR="003B24B7" w:rsidRPr="00C54BD6">
        <w:t>,</w:t>
      </w:r>
      <w:r w:rsidRPr="00C54BD6">
        <w:t xml:space="preserve"> 2022</w:t>
      </w:r>
    </w:p>
    <w:p w:rsidR="003F3964" w:rsidRDefault="003F3964" w:rsidP="003F3964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3964" w:rsidRPr="00A41397" w:rsidRDefault="000E4355" w:rsidP="00541C0A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sz w:val="40"/>
          <w:szCs w:val="24"/>
          <w:u w:val="single"/>
        </w:rPr>
      </w:pPr>
      <w:r w:rsidRPr="00A41397">
        <w:rPr>
          <w:rFonts w:ascii="Times New Roman" w:hAnsi="Times New Roman"/>
          <w:color w:val="000000"/>
          <w:sz w:val="40"/>
          <w:szCs w:val="24"/>
          <w:u w:val="single"/>
        </w:rPr>
        <w:t>NOTIFICATION</w:t>
      </w:r>
    </w:p>
    <w:p w:rsidR="00541C0A" w:rsidRPr="00A41397" w:rsidRDefault="00541C0A" w:rsidP="00541C0A">
      <w:pPr>
        <w:pStyle w:val="BodyText"/>
        <w:spacing w:before="10"/>
        <w:rPr>
          <w:sz w:val="21"/>
        </w:rPr>
      </w:pPr>
    </w:p>
    <w:p w:rsidR="00541C0A" w:rsidRPr="00A41397" w:rsidRDefault="00541C0A" w:rsidP="00A30B43">
      <w:pPr>
        <w:tabs>
          <w:tab w:val="left" w:pos="1021"/>
        </w:tabs>
        <w:ind w:right="-180"/>
        <w:rPr>
          <w:rFonts w:ascii="Times New Roman" w:hAnsi="Times New Roman"/>
        </w:rPr>
      </w:pPr>
      <w:r w:rsidRPr="00A41397">
        <w:rPr>
          <w:rFonts w:ascii="Times New Roman" w:hAnsi="Times New Roman"/>
          <w:spacing w:val="-1"/>
        </w:rPr>
        <w:t>As per the Notification of HEC</w:t>
      </w:r>
      <w:r w:rsidR="00F61728">
        <w:rPr>
          <w:rFonts w:ascii="Times New Roman" w:hAnsi="Times New Roman"/>
          <w:spacing w:val="-1"/>
        </w:rPr>
        <w:t xml:space="preserve">, vide </w:t>
      </w:r>
      <w:r w:rsidR="00A30B43" w:rsidRPr="00A41397">
        <w:rPr>
          <w:rFonts w:ascii="Times New Roman" w:hAnsi="Times New Roman"/>
          <w:spacing w:val="-1"/>
        </w:rPr>
        <w:t>.5</w:t>
      </w:r>
      <w:r w:rsidRPr="00A41397">
        <w:rPr>
          <w:rFonts w:ascii="Times New Roman" w:hAnsi="Times New Roman"/>
          <w:spacing w:val="-1"/>
        </w:rPr>
        <w:t>-3/</w:t>
      </w:r>
      <w:r w:rsidR="00A30B43" w:rsidRPr="00A41397">
        <w:rPr>
          <w:rFonts w:ascii="Times New Roman" w:hAnsi="Times New Roman"/>
          <w:spacing w:val="-1"/>
        </w:rPr>
        <w:t>SAD (</w:t>
      </w:r>
      <w:proofErr w:type="spellStart"/>
      <w:r w:rsidRPr="00A41397">
        <w:rPr>
          <w:rFonts w:ascii="Times New Roman" w:hAnsi="Times New Roman"/>
          <w:spacing w:val="-1"/>
        </w:rPr>
        <w:t>Att.Cell</w:t>
      </w:r>
      <w:proofErr w:type="spellEnd"/>
      <w:r w:rsidRPr="00A41397">
        <w:rPr>
          <w:rFonts w:ascii="Times New Roman" w:hAnsi="Times New Roman"/>
          <w:spacing w:val="-1"/>
        </w:rPr>
        <w:t>)/HEC/2022/377 dated; May 13, 2022</w:t>
      </w:r>
      <w:r w:rsidR="00C13851" w:rsidRPr="00A41397">
        <w:rPr>
          <w:rFonts w:ascii="Times New Roman" w:hAnsi="Times New Roman"/>
          <w:spacing w:val="-1"/>
        </w:rPr>
        <w:t>,</w:t>
      </w:r>
      <w:r w:rsidR="003F0604">
        <w:rPr>
          <w:rFonts w:ascii="Times New Roman" w:hAnsi="Times New Roman"/>
          <w:spacing w:val="-1"/>
        </w:rPr>
        <w:t xml:space="preserve"> The </w:t>
      </w:r>
      <w:r w:rsidR="007741D9">
        <w:rPr>
          <w:rFonts w:ascii="Times New Roman" w:hAnsi="Times New Roman"/>
          <w:spacing w:val="-1"/>
        </w:rPr>
        <w:t>Rector DIHE</w:t>
      </w:r>
      <w:r w:rsidR="00ED243C">
        <w:rPr>
          <w:rFonts w:ascii="Times New Roman" w:hAnsi="Times New Roman"/>
          <w:spacing w:val="-1"/>
        </w:rPr>
        <w:t xml:space="preserve"> </w:t>
      </w:r>
      <w:r w:rsidR="00ED243C" w:rsidRPr="00A41397">
        <w:rPr>
          <w:rFonts w:ascii="Times New Roman" w:hAnsi="Times New Roman"/>
        </w:rPr>
        <w:t xml:space="preserve">has been </w:t>
      </w:r>
      <w:r w:rsidR="00ED243C">
        <w:rPr>
          <w:rFonts w:ascii="Times New Roman" w:hAnsi="Times New Roman"/>
        </w:rPr>
        <w:t>pleased to constitute an</w:t>
      </w:r>
      <w:r w:rsidRPr="00A41397">
        <w:rPr>
          <w:rFonts w:ascii="Times New Roman" w:hAnsi="Times New Roman"/>
          <w:spacing w:val="-1"/>
        </w:rPr>
        <w:t xml:space="preserve"> Anti-Drug</w:t>
      </w:r>
      <w:r w:rsidRPr="00A41397">
        <w:rPr>
          <w:rFonts w:ascii="Times New Roman" w:hAnsi="Times New Roman"/>
          <w:spacing w:val="-11"/>
        </w:rPr>
        <w:t xml:space="preserve"> </w:t>
      </w:r>
      <w:r w:rsidRPr="00A41397">
        <w:rPr>
          <w:rFonts w:ascii="Times New Roman" w:hAnsi="Times New Roman"/>
          <w:spacing w:val="-1"/>
        </w:rPr>
        <w:t>&amp;</w:t>
      </w:r>
      <w:r w:rsidRPr="00A41397">
        <w:rPr>
          <w:rFonts w:ascii="Times New Roman" w:hAnsi="Times New Roman"/>
          <w:spacing w:val="-9"/>
        </w:rPr>
        <w:t xml:space="preserve"> </w:t>
      </w:r>
      <w:r w:rsidRPr="00A41397">
        <w:rPr>
          <w:rFonts w:ascii="Times New Roman" w:hAnsi="Times New Roman"/>
          <w:spacing w:val="-1"/>
        </w:rPr>
        <w:t>Tobacco</w:t>
      </w:r>
      <w:r w:rsidRPr="00A41397">
        <w:rPr>
          <w:rFonts w:ascii="Times New Roman" w:hAnsi="Times New Roman"/>
          <w:spacing w:val="-7"/>
        </w:rPr>
        <w:t xml:space="preserve"> </w:t>
      </w:r>
      <w:r w:rsidRPr="00A41397">
        <w:rPr>
          <w:rFonts w:ascii="Times New Roman" w:hAnsi="Times New Roman"/>
          <w:spacing w:val="-1"/>
        </w:rPr>
        <w:t>Committee</w:t>
      </w:r>
      <w:r w:rsidRPr="00A41397">
        <w:rPr>
          <w:rFonts w:ascii="Times New Roman" w:hAnsi="Times New Roman"/>
          <w:spacing w:val="-8"/>
        </w:rPr>
        <w:t xml:space="preserve"> </w:t>
      </w:r>
      <w:r w:rsidRPr="00A41397">
        <w:rPr>
          <w:rFonts w:ascii="Times New Roman" w:hAnsi="Times New Roman"/>
        </w:rPr>
        <w:t>(ADTC)</w:t>
      </w:r>
      <w:r w:rsidR="00C13851" w:rsidRPr="00A41397">
        <w:rPr>
          <w:rFonts w:ascii="Times New Roman" w:hAnsi="Times New Roman"/>
        </w:rPr>
        <w:t xml:space="preserve"> </w:t>
      </w:r>
      <w:r w:rsidRPr="00A41397">
        <w:rPr>
          <w:rFonts w:ascii="Times New Roman" w:hAnsi="Times New Roman"/>
        </w:rPr>
        <w:t>for necessary action</w:t>
      </w:r>
      <w:r w:rsidR="00ED243C">
        <w:rPr>
          <w:rFonts w:ascii="Times New Roman" w:hAnsi="Times New Roman"/>
        </w:rPr>
        <w:t>s under intimation</w:t>
      </w:r>
      <w:r w:rsidR="007A57A9">
        <w:rPr>
          <w:rFonts w:ascii="Times New Roman" w:hAnsi="Times New Roman"/>
        </w:rPr>
        <w:t xml:space="preserve"> with HEC</w:t>
      </w:r>
      <w:r w:rsidR="00C13851" w:rsidRPr="00A41397">
        <w:rPr>
          <w:rFonts w:ascii="Times New Roman" w:hAnsi="Times New Roman"/>
        </w:rPr>
        <w:t>.</w:t>
      </w:r>
      <w:r w:rsidRPr="00A41397">
        <w:rPr>
          <w:rFonts w:ascii="Times New Roman" w:hAnsi="Times New Roman"/>
          <w:spacing w:val="-8"/>
        </w:rPr>
        <w:t xml:space="preserve"> </w:t>
      </w:r>
    </w:p>
    <w:p w:rsidR="00541C0A" w:rsidRPr="00A41397" w:rsidRDefault="00541C0A" w:rsidP="00541C0A">
      <w:pPr>
        <w:pStyle w:val="BodyText"/>
        <w:spacing w:before="8"/>
        <w:rPr>
          <w:rFonts w:ascii="Times New Roman" w:hAnsi="Times New Roman" w:cs="Times New Roman"/>
        </w:rPr>
      </w:pPr>
    </w:p>
    <w:p w:rsidR="00541C0A" w:rsidRPr="00A41397" w:rsidRDefault="00541C0A" w:rsidP="0092005D">
      <w:pPr>
        <w:tabs>
          <w:tab w:val="left" w:pos="1021"/>
        </w:tabs>
        <w:spacing w:line="235" w:lineRule="auto"/>
        <w:ind w:right="266"/>
        <w:rPr>
          <w:rFonts w:ascii="Times New Roman" w:hAnsi="Times New Roman"/>
        </w:rPr>
      </w:pPr>
      <w:r w:rsidRPr="00A41397">
        <w:rPr>
          <w:rFonts w:ascii="Times New Roman" w:hAnsi="Times New Roman"/>
          <w:u w:val="single"/>
        </w:rPr>
        <w:t>Composition of the ADTC:</w:t>
      </w:r>
      <w:r w:rsidRPr="00A41397">
        <w:rPr>
          <w:rFonts w:ascii="Times New Roman" w:hAnsi="Times New Roman"/>
        </w:rPr>
        <w:t xml:space="preserve"> </w:t>
      </w:r>
    </w:p>
    <w:p w:rsidR="00A30B43" w:rsidRPr="00A41397" w:rsidRDefault="00A30B43" w:rsidP="0092005D">
      <w:pPr>
        <w:tabs>
          <w:tab w:val="left" w:pos="1021"/>
        </w:tabs>
        <w:spacing w:line="235" w:lineRule="auto"/>
        <w:ind w:right="266"/>
        <w:rPr>
          <w:rFonts w:ascii="Times New Roman" w:hAnsi="Times New Roman"/>
        </w:rPr>
      </w:pPr>
    </w:p>
    <w:p w:rsidR="00A30B43" w:rsidRPr="00A41397" w:rsidRDefault="00A30B43" w:rsidP="0092005D">
      <w:pPr>
        <w:tabs>
          <w:tab w:val="left" w:pos="1021"/>
        </w:tabs>
        <w:spacing w:line="235" w:lineRule="auto"/>
        <w:ind w:right="266"/>
        <w:rPr>
          <w:rFonts w:ascii="Times New Roman" w:hAnsi="Times New Roman"/>
        </w:rPr>
      </w:pPr>
    </w:p>
    <w:p w:rsidR="006725D7" w:rsidRPr="00A41397" w:rsidRDefault="006725D7" w:rsidP="006725D7">
      <w:pPr>
        <w:tabs>
          <w:tab w:val="left" w:pos="2101"/>
        </w:tabs>
        <w:spacing w:before="2" w:line="264" w:lineRule="auto"/>
        <w:ind w:left="1740" w:right="-900" w:hanging="1200"/>
        <w:rPr>
          <w:rFonts w:ascii="Times New Roman" w:hAnsi="Times New Roman"/>
        </w:rPr>
      </w:pPr>
      <w:r w:rsidRPr="00A41397">
        <w:rPr>
          <w:rFonts w:ascii="Times New Roman" w:hAnsi="Times New Roman"/>
          <w:color w:val="0D0D0D"/>
        </w:rPr>
        <w:t xml:space="preserve">Ms. Zainab </w:t>
      </w:r>
      <w:proofErr w:type="spellStart"/>
      <w:r w:rsidRPr="00A41397">
        <w:rPr>
          <w:rFonts w:ascii="Times New Roman" w:hAnsi="Times New Roman"/>
          <w:color w:val="0D0D0D"/>
        </w:rPr>
        <w:t>Effandi</w:t>
      </w:r>
      <w:proofErr w:type="spellEnd"/>
      <w:r w:rsidRPr="00A41397">
        <w:rPr>
          <w:rFonts w:ascii="Times New Roman" w:hAnsi="Times New Roman"/>
          <w:color w:val="0D0D0D"/>
        </w:rPr>
        <w:t xml:space="preserve">                                         Assistant Professor</w:t>
      </w:r>
      <w:r w:rsidR="0022569B">
        <w:rPr>
          <w:rFonts w:ascii="Times New Roman" w:hAnsi="Times New Roman"/>
          <w:color w:val="0D0D0D"/>
        </w:rPr>
        <w:t xml:space="preserve"> and </w:t>
      </w:r>
      <w:r w:rsidRPr="00A41397">
        <w:rPr>
          <w:rFonts w:ascii="Times New Roman" w:hAnsi="Times New Roman"/>
          <w:color w:val="0D0D0D"/>
        </w:rPr>
        <w:t>Program Manager-Law (</w:t>
      </w:r>
      <w:r w:rsidR="00C77E63" w:rsidRPr="00A41397">
        <w:rPr>
          <w:rFonts w:ascii="Times New Roman" w:hAnsi="Times New Roman"/>
          <w:color w:val="0D0D0D"/>
        </w:rPr>
        <w:t>Chair</w:t>
      </w:r>
      <w:r w:rsidRPr="00A41397">
        <w:rPr>
          <w:rFonts w:ascii="Times New Roman" w:hAnsi="Times New Roman"/>
          <w:color w:val="0D0D0D"/>
        </w:rPr>
        <w:t>)</w:t>
      </w:r>
    </w:p>
    <w:p w:rsidR="00DA3DCD" w:rsidRPr="00A41397" w:rsidRDefault="00DA3DCD" w:rsidP="00DA3DCD">
      <w:pPr>
        <w:tabs>
          <w:tab w:val="left" w:pos="2101"/>
        </w:tabs>
        <w:spacing w:line="261" w:lineRule="auto"/>
        <w:ind w:left="1740" w:right="261" w:hanging="1200"/>
        <w:rPr>
          <w:rFonts w:ascii="Times New Roman" w:hAnsi="Times New Roman"/>
        </w:rPr>
      </w:pPr>
      <w:r w:rsidRPr="00A41397">
        <w:rPr>
          <w:rFonts w:ascii="Times New Roman" w:hAnsi="Times New Roman"/>
        </w:rPr>
        <w:t xml:space="preserve">Ms. Nisha </w:t>
      </w:r>
      <w:proofErr w:type="spellStart"/>
      <w:r w:rsidR="0022569B">
        <w:rPr>
          <w:rFonts w:ascii="Times New Roman" w:hAnsi="Times New Roman"/>
        </w:rPr>
        <w:t>L</w:t>
      </w:r>
      <w:r w:rsidRPr="00A41397">
        <w:rPr>
          <w:rFonts w:ascii="Times New Roman" w:hAnsi="Times New Roman"/>
        </w:rPr>
        <w:t>ohana</w:t>
      </w:r>
      <w:proofErr w:type="spellEnd"/>
      <w:r w:rsidRPr="00A41397">
        <w:rPr>
          <w:rFonts w:ascii="Times New Roman" w:hAnsi="Times New Roman"/>
        </w:rPr>
        <w:t xml:space="preserve">                                           Senior Lecturer-</w:t>
      </w:r>
      <w:r w:rsidR="0022569B" w:rsidRPr="00A41397">
        <w:rPr>
          <w:rFonts w:ascii="Times New Roman" w:hAnsi="Times New Roman"/>
        </w:rPr>
        <w:t>DPTC,</w:t>
      </w:r>
      <w:r w:rsidRPr="00A41397">
        <w:rPr>
          <w:rFonts w:ascii="Times New Roman" w:hAnsi="Times New Roman"/>
        </w:rPr>
        <w:t xml:space="preserve"> </w:t>
      </w:r>
      <w:r w:rsidR="00120094" w:rsidRPr="00A41397">
        <w:rPr>
          <w:rFonts w:ascii="Times New Roman" w:hAnsi="Times New Roman"/>
        </w:rPr>
        <w:t>(</w:t>
      </w:r>
      <w:r w:rsidR="00C77E63" w:rsidRPr="00A41397">
        <w:rPr>
          <w:rFonts w:ascii="Times New Roman" w:hAnsi="Times New Roman"/>
        </w:rPr>
        <w:t>member</w:t>
      </w:r>
      <w:r w:rsidR="00120094" w:rsidRPr="00A41397">
        <w:rPr>
          <w:rFonts w:ascii="Times New Roman" w:hAnsi="Times New Roman"/>
        </w:rPr>
        <w:t>)</w:t>
      </w:r>
    </w:p>
    <w:p w:rsidR="00300A5D" w:rsidRPr="00A41397" w:rsidRDefault="00300A5D" w:rsidP="00300A5D">
      <w:pPr>
        <w:tabs>
          <w:tab w:val="left" w:pos="2101"/>
        </w:tabs>
        <w:spacing w:line="261" w:lineRule="auto"/>
        <w:ind w:left="1740" w:hanging="1200"/>
        <w:rPr>
          <w:rFonts w:ascii="Times New Roman" w:hAnsi="Times New Roman"/>
          <w:color w:val="0D0D0D"/>
        </w:rPr>
      </w:pPr>
      <w:r w:rsidRPr="00A41397">
        <w:rPr>
          <w:rFonts w:ascii="Times New Roman" w:hAnsi="Times New Roman"/>
          <w:color w:val="0D0D0D"/>
        </w:rPr>
        <w:t xml:space="preserve">Mr. </w:t>
      </w:r>
      <w:r w:rsidR="00CD3C0B">
        <w:rPr>
          <w:rFonts w:ascii="Times New Roman" w:hAnsi="Times New Roman"/>
          <w:color w:val="0D0D0D"/>
        </w:rPr>
        <w:t xml:space="preserve">Talha Hassan               </w:t>
      </w:r>
      <w:r w:rsidRPr="00A41397">
        <w:rPr>
          <w:rFonts w:ascii="Times New Roman" w:hAnsi="Times New Roman"/>
          <w:color w:val="0D0D0D"/>
        </w:rPr>
        <w:t xml:space="preserve"> </w:t>
      </w:r>
      <w:r w:rsidR="000C0FAE">
        <w:rPr>
          <w:rFonts w:ascii="Times New Roman" w:hAnsi="Times New Roman"/>
          <w:color w:val="0D0D0D"/>
        </w:rPr>
        <w:t xml:space="preserve">                            </w:t>
      </w:r>
      <w:r w:rsidRPr="00A41397">
        <w:rPr>
          <w:rFonts w:ascii="Times New Roman" w:hAnsi="Times New Roman"/>
          <w:color w:val="0D0D0D"/>
        </w:rPr>
        <w:t>Lecturer-</w:t>
      </w:r>
      <w:r w:rsidR="00CD3C0B">
        <w:rPr>
          <w:rFonts w:ascii="Times New Roman" w:hAnsi="Times New Roman"/>
          <w:color w:val="0D0D0D"/>
        </w:rPr>
        <w:t>CS</w:t>
      </w:r>
      <w:r w:rsidRPr="00A41397">
        <w:rPr>
          <w:rFonts w:ascii="Times New Roman" w:hAnsi="Times New Roman"/>
          <w:color w:val="0D0D0D"/>
        </w:rPr>
        <w:t xml:space="preserve"> (member)</w:t>
      </w:r>
    </w:p>
    <w:p w:rsidR="00532A71" w:rsidRPr="00A41397" w:rsidRDefault="00944D33" w:rsidP="00532A71">
      <w:pPr>
        <w:tabs>
          <w:tab w:val="left" w:pos="2101"/>
        </w:tabs>
        <w:spacing w:before="2" w:line="264" w:lineRule="auto"/>
        <w:ind w:left="1740" w:right="-900" w:hanging="1200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Mr. </w:t>
      </w:r>
      <w:r w:rsidR="00FB71E4">
        <w:rPr>
          <w:rFonts w:ascii="Times New Roman" w:hAnsi="Times New Roman"/>
          <w:color w:val="0D0D0D"/>
        </w:rPr>
        <w:t xml:space="preserve">Ali Akbar (Law student) </w:t>
      </w:r>
      <w:r w:rsidR="00F0582E">
        <w:rPr>
          <w:rFonts w:ascii="Times New Roman" w:hAnsi="Times New Roman"/>
          <w:color w:val="0D0D0D"/>
        </w:rPr>
        <w:t xml:space="preserve">                          </w:t>
      </w:r>
      <w:r w:rsidR="00532A71" w:rsidRPr="00A41397">
        <w:rPr>
          <w:rFonts w:ascii="Times New Roman" w:hAnsi="Times New Roman"/>
          <w:color w:val="0D0D0D"/>
        </w:rPr>
        <w:t>Representative of study body (member)</w:t>
      </w:r>
    </w:p>
    <w:p w:rsidR="00300A5D" w:rsidRPr="00A41397" w:rsidRDefault="00120094" w:rsidP="00300A5D">
      <w:pPr>
        <w:tabs>
          <w:tab w:val="left" w:pos="2101"/>
        </w:tabs>
        <w:spacing w:line="261" w:lineRule="auto"/>
        <w:ind w:left="1740" w:hanging="1200"/>
        <w:rPr>
          <w:rFonts w:ascii="Times New Roman" w:hAnsi="Times New Roman"/>
          <w:color w:val="0D0D0D"/>
        </w:rPr>
      </w:pPr>
      <w:r w:rsidRPr="00A41397">
        <w:rPr>
          <w:rFonts w:ascii="Times New Roman" w:hAnsi="Times New Roman"/>
          <w:color w:val="0D0D0D"/>
        </w:rPr>
        <w:t xml:space="preserve">Prof. Dr. Gobind </w:t>
      </w:r>
      <w:proofErr w:type="gramStart"/>
      <w:r w:rsidR="00F0582E" w:rsidRPr="00A41397">
        <w:rPr>
          <w:rFonts w:ascii="Times New Roman" w:hAnsi="Times New Roman"/>
          <w:color w:val="0D0D0D"/>
        </w:rPr>
        <w:t xml:space="preserve">Herani </w:t>
      </w:r>
      <w:r w:rsidR="00F0582E">
        <w:rPr>
          <w:rFonts w:ascii="Times New Roman" w:hAnsi="Times New Roman"/>
          <w:color w:val="0D0D0D"/>
        </w:rPr>
        <w:t xml:space="preserve">                                 </w:t>
      </w:r>
      <w:r w:rsidR="00F0582E" w:rsidRPr="00A41397">
        <w:rPr>
          <w:rFonts w:ascii="Times New Roman" w:hAnsi="Times New Roman"/>
          <w:color w:val="0D0D0D"/>
        </w:rPr>
        <w:t>Representative</w:t>
      </w:r>
      <w:proofErr w:type="gramEnd"/>
      <w:r w:rsidR="005A57E4" w:rsidRPr="00A41397">
        <w:rPr>
          <w:rFonts w:ascii="Times New Roman" w:hAnsi="Times New Roman"/>
          <w:color w:val="0D0D0D"/>
        </w:rPr>
        <w:t xml:space="preserve"> </w:t>
      </w:r>
      <w:r w:rsidRPr="00A41397">
        <w:rPr>
          <w:rFonts w:ascii="Times New Roman" w:hAnsi="Times New Roman"/>
          <w:color w:val="0D0D0D"/>
        </w:rPr>
        <w:t>of Psychological wellbeing (member)</w:t>
      </w:r>
    </w:p>
    <w:p w:rsidR="00576BED" w:rsidRPr="00A41397" w:rsidRDefault="00120094" w:rsidP="00576BED">
      <w:pPr>
        <w:tabs>
          <w:tab w:val="left" w:pos="2101"/>
        </w:tabs>
        <w:spacing w:line="261" w:lineRule="auto"/>
        <w:ind w:left="1740" w:hanging="1200"/>
        <w:rPr>
          <w:rFonts w:ascii="Times New Roman" w:hAnsi="Times New Roman"/>
          <w:color w:val="0D0D0D"/>
        </w:rPr>
      </w:pPr>
      <w:r w:rsidRPr="00A41397">
        <w:rPr>
          <w:rFonts w:ascii="Times New Roman" w:hAnsi="Times New Roman"/>
          <w:color w:val="0D0D0D"/>
        </w:rPr>
        <w:t xml:space="preserve">Ms. Nabahat Aqulan                                       </w:t>
      </w:r>
      <w:r w:rsidR="00FB71E4">
        <w:rPr>
          <w:rFonts w:ascii="Times New Roman" w:hAnsi="Times New Roman"/>
          <w:color w:val="0D0D0D"/>
        </w:rPr>
        <w:t xml:space="preserve"> </w:t>
      </w:r>
      <w:r w:rsidR="00300A5D" w:rsidRPr="00A41397">
        <w:rPr>
          <w:rFonts w:ascii="Times New Roman" w:hAnsi="Times New Roman"/>
        </w:rPr>
        <w:t>(</w:t>
      </w:r>
      <w:r w:rsidR="00A41397" w:rsidRPr="00A41397">
        <w:rPr>
          <w:rFonts w:ascii="Times New Roman" w:hAnsi="Times New Roman"/>
        </w:rPr>
        <w:t>i/c</w:t>
      </w:r>
      <w:r w:rsidR="00300A5D" w:rsidRPr="00A41397">
        <w:rPr>
          <w:rFonts w:ascii="Times New Roman" w:hAnsi="Times New Roman"/>
        </w:rPr>
        <w:t xml:space="preserve"> </w:t>
      </w:r>
      <w:r w:rsidR="00300A5D" w:rsidRPr="00A41397">
        <w:rPr>
          <w:rFonts w:ascii="Times New Roman" w:hAnsi="Times New Roman"/>
          <w:color w:val="0D0D0D"/>
        </w:rPr>
        <w:t>Student Affairs) Manager HR</w:t>
      </w:r>
      <w:r w:rsidR="00576BED" w:rsidRPr="00A41397">
        <w:rPr>
          <w:rFonts w:ascii="Times New Roman" w:hAnsi="Times New Roman"/>
          <w:color w:val="0D0D0D"/>
        </w:rPr>
        <w:t xml:space="preserve"> (</w:t>
      </w:r>
      <w:r w:rsidR="00576BED" w:rsidRPr="00A41397">
        <w:rPr>
          <w:rFonts w:ascii="Times New Roman" w:hAnsi="Times New Roman"/>
        </w:rPr>
        <w:t>Secretary)</w:t>
      </w:r>
    </w:p>
    <w:p w:rsidR="0092005D" w:rsidRPr="00A41397" w:rsidRDefault="0092005D" w:rsidP="00576BED">
      <w:pPr>
        <w:tabs>
          <w:tab w:val="left" w:pos="2101"/>
        </w:tabs>
        <w:spacing w:line="261" w:lineRule="auto"/>
        <w:ind w:left="1740" w:hanging="1200"/>
        <w:rPr>
          <w:rFonts w:ascii="Times New Roman" w:hAnsi="Times New Roman"/>
        </w:rPr>
      </w:pPr>
      <w:r w:rsidRPr="00A41397">
        <w:rPr>
          <w:rFonts w:ascii="Times New Roman" w:hAnsi="Times New Roman"/>
        </w:rPr>
        <w:t>Mr.</w:t>
      </w:r>
      <w:r w:rsidR="000E4355" w:rsidRPr="00A41397">
        <w:rPr>
          <w:rFonts w:ascii="Times New Roman" w:hAnsi="Times New Roman"/>
        </w:rPr>
        <w:t xml:space="preserve"> Muhammad</w:t>
      </w:r>
      <w:r w:rsidRPr="00A41397">
        <w:rPr>
          <w:rFonts w:ascii="Times New Roman" w:hAnsi="Times New Roman"/>
        </w:rPr>
        <w:t xml:space="preserve"> Salman</w:t>
      </w:r>
      <w:r w:rsidR="000E4355" w:rsidRPr="00A41397">
        <w:rPr>
          <w:rFonts w:ascii="Times New Roman" w:hAnsi="Times New Roman"/>
        </w:rPr>
        <w:t xml:space="preserve">    </w:t>
      </w:r>
      <w:r w:rsidR="00576BED" w:rsidRPr="00A41397">
        <w:rPr>
          <w:rFonts w:ascii="Times New Roman" w:hAnsi="Times New Roman"/>
        </w:rPr>
        <w:t xml:space="preserve">                            </w:t>
      </w:r>
      <w:r w:rsidR="00FB71E4">
        <w:rPr>
          <w:rFonts w:ascii="Times New Roman" w:hAnsi="Times New Roman"/>
        </w:rPr>
        <w:t xml:space="preserve">  D</w:t>
      </w:r>
      <w:r w:rsidRPr="00A41397">
        <w:rPr>
          <w:rFonts w:ascii="Times New Roman" w:hAnsi="Times New Roman"/>
        </w:rPr>
        <w:t xml:space="preserve">eputy Registrar- Admin </w:t>
      </w:r>
      <w:r w:rsidR="00576BED" w:rsidRPr="00A41397">
        <w:rPr>
          <w:rFonts w:ascii="Times New Roman" w:hAnsi="Times New Roman"/>
        </w:rPr>
        <w:t>(</w:t>
      </w:r>
      <w:r w:rsidR="00576BED" w:rsidRPr="00A41397">
        <w:rPr>
          <w:rFonts w:ascii="Times New Roman" w:hAnsi="Times New Roman"/>
          <w:spacing w:val="-3"/>
        </w:rPr>
        <w:t>Focal Person</w:t>
      </w:r>
      <w:r w:rsidR="00576BED" w:rsidRPr="00A41397">
        <w:rPr>
          <w:rFonts w:ascii="Times New Roman" w:hAnsi="Times New Roman"/>
        </w:rPr>
        <w:t>)</w:t>
      </w:r>
    </w:p>
    <w:p w:rsidR="004F5C09" w:rsidRPr="00A41397" w:rsidRDefault="004F5C09" w:rsidP="00576BED">
      <w:pPr>
        <w:tabs>
          <w:tab w:val="left" w:pos="2101"/>
        </w:tabs>
        <w:spacing w:line="261" w:lineRule="auto"/>
        <w:ind w:left="1740" w:hanging="1200"/>
        <w:rPr>
          <w:rFonts w:ascii="Times New Roman" w:hAnsi="Times New Roman"/>
        </w:rPr>
      </w:pPr>
      <w:r w:rsidRPr="00A41397">
        <w:rPr>
          <w:rFonts w:ascii="Times New Roman" w:hAnsi="Times New Roman"/>
        </w:rPr>
        <w:t xml:space="preserve">Dr. Fahad Farooq </w:t>
      </w:r>
      <w:proofErr w:type="spellStart"/>
      <w:r w:rsidRPr="00A41397">
        <w:rPr>
          <w:rFonts w:ascii="Times New Roman" w:hAnsi="Times New Roman"/>
        </w:rPr>
        <w:t>Lasi</w:t>
      </w:r>
      <w:proofErr w:type="spellEnd"/>
      <w:r w:rsidRPr="00A41397">
        <w:rPr>
          <w:rFonts w:ascii="Times New Roman" w:hAnsi="Times New Roman"/>
        </w:rPr>
        <w:t xml:space="preserve">                                   </w:t>
      </w:r>
      <w:r w:rsidR="00FB71E4">
        <w:rPr>
          <w:rFonts w:ascii="Times New Roman" w:hAnsi="Times New Roman"/>
        </w:rPr>
        <w:t xml:space="preserve">  </w:t>
      </w:r>
      <w:r w:rsidRPr="00A41397">
        <w:rPr>
          <w:rFonts w:ascii="Times New Roman" w:hAnsi="Times New Roman"/>
        </w:rPr>
        <w:t xml:space="preserve">Director, QEC </w:t>
      </w:r>
    </w:p>
    <w:p w:rsidR="0092005D" w:rsidRPr="000E4355" w:rsidRDefault="0092005D" w:rsidP="0092005D">
      <w:pPr>
        <w:pStyle w:val="ListParagraph"/>
        <w:rPr>
          <w:rFonts w:ascii="Times New Roman" w:hAnsi="Times New Roman" w:cs="Times New Roman"/>
          <w:color w:val="0D0D0D"/>
        </w:rPr>
      </w:pPr>
    </w:p>
    <w:p w:rsidR="00541C0A" w:rsidRPr="00A30B43" w:rsidRDefault="00541C0A" w:rsidP="00A30B43">
      <w:pPr>
        <w:tabs>
          <w:tab w:val="left" w:pos="1021"/>
        </w:tabs>
        <w:jc w:val="both"/>
        <w:rPr>
          <w:rFonts w:ascii="Times New Roman" w:hAnsi="Times New Roman"/>
          <w:b/>
          <w:u w:val="single"/>
        </w:rPr>
      </w:pPr>
      <w:r w:rsidRPr="00A30B43">
        <w:rPr>
          <w:rFonts w:ascii="Times New Roman" w:hAnsi="Times New Roman"/>
          <w:b/>
          <w:u w:val="single"/>
        </w:rPr>
        <w:t>General Provisions for work of the ADTC:</w:t>
      </w:r>
    </w:p>
    <w:p w:rsidR="00541C0A" w:rsidRPr="000E4355" w:rsidRDefault="0092005D" w:rsidP="00A30B43">
      <w:pPr>
        <w:pStyle w:val="ListParagraph"/>
        <w:numPr>
          <w:ilvl w:val="3"/>
          <w:numId w:val="1"/>
        </w:numPr>
        <w:spacing w:line="243" w:lineRule="exact"/>
        <w:ind w:left="540" w:hanging="450"/>
        <w:jc w:val="both"/>
        <w:rPr>
          <w:rFonts w:ascii="Times New Roman" w:hAnsi="Times New Roman" w:cs="Times New Roman"/>
        </w:rPr>
      </w:pPr>
      <w:r w:rsidRPr="000E4355">
        <w:rPr>
          <w:rFonts w:ascii="Times New Roman" w:hAnsi="Times New Roman" w:cs="Times New Roman"/>
          <w:color w:val="0D0D0D"/>
        </w:rPr>
        <w:t>For</w:t>
      </w:r>
      <w:r w:rsidR="00541C0A" w:rsidRPr="000E4355">
        <w:rPr>
          <w:rFonts w:ascii="Times New Roman" w:hAnsi="Times New Roman" w:cs="Times New Roman"/>
          <w:color w:val="0D0D0D"/>
          <w:spacing w:val="30"/>
        </w:rPr>
        <w:t xml:space="preserve"> </w:t>
      </w:r>
      <w:r w:rsidR="00541C0A" w:rsidRPr="000E4355">
        <w:rPr>
          <w:rFonts w:ascii="Times New Roman" w:hAnsi="Times New Roman" w:cs="Times New Roman"/>
          <w:color w:val="0D0D0D"/>
        </w:rPr>
        <w:t>the</w:t>
      </w:r>
      <w:r w:rsidR="00541C0A" w:rsidRPr="000E4355">
        <w:rPr>
          <w:rFonts w:ascii="Times New Roman" w:hAnsi="Times New Roman" w:cs="Times New Roman"/>
          <w:color w:val="0D0D0D"/>
          <w:spacing w:val="34"/>
        </w:rPr>
        <w:t xml:space="preserve"> </w:t>
      </w:r>
      <w:r w:rsidR="00541C0A" w:rsidRPr="000E4355">
        <w:rPr>
          <w:rFonts w:ascii="Times New Roman" w:hAnsi="Times New Roman" w:cs="Times New Roman"/>
          <w:color w:val="0D0D0D"/>
        </w:rPr>
        <w:t>purpose</w:t>
      </w:r>
      <w:r w:rsidR="00541C0A" w:rsidRPr="000E4355">
        <w:rPr>
          <w:rFonts w:ascii="Times New Roman" w:hAnsi="Times New Roman" w:cs="Times New Roman"/>
          <w:color w:val="0D0D0D"/>
          <w:spacing w:val="28"/>
        </w:rPr>
        <w:t xml:space="preserve"> </w:t>
      </w:r>
      <w:r w:rsidR="00541C0A" w:rsidRPr="000E4355">
        <w:rPr>
          <w:rFonts w:ascii="Times New Roman" w:hAnsi="Times New Roman" w:cs="Times New Roman"/>
          <w:color w:val="0D0D0D"/>
        </w:rPr>
        <w:t>of</w:t>
      </w:r>
      <w:r w:rsidR="00541C0A" w:rsidRPr="000E4355">
        <w:rPr>
          <w:rFonts w:ascii="Times New Roman" w:hAnsi="Times New Roman" w:cs="Times New Roman"/>
          <w:color w:val="0D0D0D"/>
          <w:spacing w:val="-7"/>
        </w:rPr>
        <w:t xml:space="preserve"> </w:t>
      </w:r>
      <w:r w:rsidR="00541C0A" w:rsidRPr="000E4355">
        <w:rPr>
          <w:rFonts w:ascii="Times New Roman" w:hAnsi="Times New Roman" w:cs="Times New Roman"/>
          <w:color w:val="0D0D0D"/>
        </w:rPr>
        <w:t>a</w:t>
      </w:r>
      <w:r w:rsidR="00541C0A" w:rsidRPr="000E4355">
        <w:rPr>
          <w:rFonts w:ascii="Times New Roman" w:hAnsi="Times New Roman" w:cs="Times New Roman"/>
          <w:color w:val="0D0D0D"/>
          <w:spacing w:val="27"/>
        </w:rPr>
        <w:t xml:space="preserve"> </w:t>
      </w:r>
      <w:r w:rsidR="00541C0A" w:rsidRPr="000E4355">
        <w:rPr>
          <w:rFonts w:ascii="Times New Roman" w:hAnsi="Times New Roman" w:cs="Times New Roman"/>
          <w:color w:val="0D0D0D"/>
        </w:rPr>
        <w:t>meeting</w:t>
      </w:r>
      <w:r w:rsidR="00541C0A" w:rsidRPr="000E4355">
        <w:rPr>
          <w:rFonts w:ascii="Times New Roman" w:hAnsi="Times New Roman" w:cs="Times New Roman"/>
          <w:color w:val="0D0D0D"/>
          <w:spacing w:val="30"/>
        </w:rPr>
        <w:t xml:space="preserve"> </w:t>
      </w:r>
      <w:r w:rsidR="00541C0A" w:rsidRPr="000E4355">
        <w:rPr>
          <w:rFonts w:ascii="Times New Roman" w:hAnsi="Times New Roman" w:cs="Times New Roman"/>
          <w:color w:val="0D0D0D"/>
        </w:rPr>
        <w:t>of</w:t>
      </w:r>
      <w:r w:rsidR="00541C0A" w:rsidRPr="000E4355">
        <w:rPr>
          <w:rFonts w:ascii="Times New Roman" w:hAnsi="Times New Roman" w:cs="Times New Roman"/>
          <w:color w:val="0D0D0D"/>
          <w:spacing w:val="33"/>
        </w:rPr>
        <w:t xml:space="preserve"> </w:t>
      </w:r>
      <w:r w:rsidR="00541C0A" w:rsidRPr="000E4355">
        <w:rPr>
          <w:rFonts w:ascii="Times New Roman" w:hAnsi="Times New Roman" w:cs="Times New Roman"/>
          <w:color w:val="0D0D0D"/>
        </w:rPr>
        <w:t>the</w:t>
      </w:r>
      <w:r w:rsidR="00541C0A" w:rsidRPr="000E4355">
        <w:rPr>
          <w:rFonts w:ascii="Times New Roman" w:hAnsi="Times New Roman" w:cs="Times New Roman"/>
          <w:color w:val="0D0D0D"/>
          <w:spacing w:val="30"/>
        </w:rPr>
        <w:t xml:space="preserve"> </w:t>
      </w:r>
      <w:r w:rsidR="00541C0A" w:rsidRPr="000E4355">
        <w:rPr>
          <w:rFonts w:ascii="Times New Roman" w:hAnsi="Times New Roman" w:cs="Times New Roman"/>
          <w:color w:val="0D0D0D"/>
        </w:rPr>
        <w:t>ADTC,</w:t>
      </w:r>
      <w:r w:rsidR="00541C0A" w:rsidRPr="000E4355">
        <w:rPr>
          <w:rFonts w:ascii="Times New Roman" w:hAnsi="Times New Roman" w:cs="Times New Roman"/>
          <w:color w:val="0D0D0D"/>
          <w:spacing w:val="33"/>
        </w:rPr>
        <w:t xml:space="preserve"> </w:t>
      </w:r>
      <w:r w:rsidR="00541C0A" w:rsidRPr="000E4355">
        <w:rPr>
          <w:rFonts w:ascii="Times New Roman" w:hAnsi="Times New Roman" w:cs="Times New Roman"/>
          <w:color w:val="0D0D0D"/>
        </w:rPr>
        <w:t>three</w:t>
      </w:r>
      <w:r w:rsidR="00541C0A" w:rsidRPr="000E4355">
        <w:rPr>
          <w:rFonts w:ascii="Times New Roman" w:hAnsi="Times New Roman" w:cs="Times New Roman"/>
          <w:color w:val="0D0D0D"/>
          <w:spacing w:val="29"/>
        </w:rPr>
        <w:t xml:space="preserve"> </w:t>
      </w:r>
      <w:r w:rsidR="00541C0A" w:rsidRPr="000E4355">
        <w:rPr>
          <w:rFonts w:ascii="Times New Roman" w:hAnsi="Times New Roman" w:cs="Times New Roman"/>
          <w:color w:val="0D0D0D"/>
        </w:rPr>
        <w:t>members</w:t>
      </w:r>
      <w:r w:rsidR="00541C0A" w:rsidRPr="000E4355">
        <w:rPr>
          <w:rFonts w:ascii="Times New Roman" w:hAnsi="Times New Roman" w:cs="Times New Roman"/>
          <w:color w:val="0D0D0D"/>
          <w:spacing w:val="-5"/>
        </w:rPr>
        <w:t xml:space="preserve"> </w:t>
      </w:r>
      <w:r w:rsidR="00541C0A" w:rsidRPr="000E4355">
        <w:rPr>
          <w:rFonts w:ascii="Times New Roman" w:hAnsi="Times New Roman" w:cs="Times New Roman"/>
          <w:color w:val="0D0D0D"/>
        </w:rPr>
        <w:t>shall</w:t>
      </w:r>
      <w:r w:rsidR="00541C0A" w:rsidRPr="000E4355">
        <w:rPr>
          <w:rFonts w:ascii="Times New Roman" w:hAnsi="Times New Roman" w:cs="Times New Roman"/>
          <w:color w:val="0D0D0D"/>
          <w:spacing w:val="2"/>
        </w:rPr>
        <w:t xml:space="preserve"> </w:t>
      </w:r>
      <w:r w:rsidR="00541C0A" w:rsidRPr="000E4355">
        <w:rPr>
          <w:rFonts w:ascii="Times New Roman" w:hAnsi="Times New Roman" w:cs="Times New Roman"/>
          <w:color w:val="0D0D0D"/>
        </w:rPr>
        <w:t>constitute</w:t>
      </w:r>
      <w:r w:rsidR="00541C0A" w:rsidRPr="000E4355">
        <w:rPr>
          <w:rFonts w:ascii="Times New Roman" w:hAnsi="Times New Roman" w:cs="Times New Roman"/>
          <w:color w:val="0D0D0D"/>
          <w:spacing w:val="-6"/>
        </w:rPr>
        <w:t xml:space="preserve"> </w:t>
      </w:r>
      <w:r w:rsidR="00541C0A" w:rsidRPr="000E4355">
        <w:rPr>
          <w:rFonts w:ascii="Times New Roman" w:hAnsi="Times New Roman" w:cs="Times New Roman"/>
          <w:color w:val="0D0D0D"/>
        </w:rPr>
        <w:t>a</w:t>
      </w:r>
      <w:r w:rsidR="00541C0A" w:rsidRPr="000E4355">
        <w:rPr>
          <w:rFonts w:ascii="Times New Roman" w:hAnsi="Times New Roman" w:cs="Times New Roman"/>
          <w:color w:val="0D0D0D"/>
          <w:spacing w:val="-11"/>
        </w:rPr>
        <w:t xml:space="preserve"> </w:t>
      </w:r>
      <w:r w:rsidR="00541C0A" w:rsidRPr="000E4355">
        <w:rPr>
          <w:rFonts w:ascii="Times New Roman" w:hAnsi="Times New Roman" w:cs="Times New Roman"/>
          <w:color w:val="0D0D0D"/>
        </w:rPr>
        <w:t>quorum.</w:t>
      </w:r>
    </w:p>
    <w:p w:rsidR="00541C0A" w:rsidRPr="000E4355" w:rsidRDefault="0092005D" w:rsidP="00A30B43">
      <w:pPr>
        <w:pStyle w:val="ListParagraph"/>
        <w:numPr>
          <w:ilvl w:val="3"/>
          <w:numId w:val="1"/>
        </w:numPr>
        <w:spacing w:before="24"/>
        <w:ind w:left="540" w:hanging="450"/>
        <w:jc w:val="both"/>
        <w:rPr>
          <w:rFonts w:ascii="Times New Roman" w:hAnsi="Times New Roman" w:cs="Times New Roman"/>
        </w:rPr>
      </w:pPr>
      <w:r w:rsidRPr="000E4355">
        <w:rPr>
          <w:rFonts w:ascii="Times New Roman" w:hAnsi="Times New Roman" w:cs="Times New Roman"/>
          <w:color w:val="0D0D0D"/>
        </w:rPr>
        <w:t>In</w:t>
      </w:r>
      <w:r w:rsidR="00541C0A" w:rsidRPr="000E4355">
        <w:rPr>
          <w:rFonts w:ascii="Times New Roman" w:hAnsi="Times New Roman" w:cs="Times New Roman"/>
          <w:color w:val="0D0D0D"/>
          <w:spacing w:val="-2"/>
        </w:rPr>
        <w:t xml:space="preserve"> </w:t>
      </w:r>
      <w:r w:rsidR="00541C0A" w:rsidRPr="000E4355">
        <w:rPr>
          <w:rFonts w:ascii="Times New Roman" w:hAnsi="Times New Roman" w:cs="Times New Roman"/>
          <w:color w:val="0D0D0D"/>
        </w:rPr>
        <w:t>absence</w:t>
      </w:r>
      <w:r w:rsidR="00541C0A" w:rsidRPr="000E4355">
        <w:rPr>
          <w:rFonts w:ascii="Times New Roman" w:hAnsi="Times New Roman" w:cs="Times New Roman"/>
          <w:color w:val="0D0D0D"/>
          <w:spacing w:val="-3"/>
        </w:rPr>
        <w:t xml:space="preserve"> </w:t>
      </w:r>
      <w:r w:rsidR="00541C0A" w:rsidRPr="000E4355">
        <w:rPr>
          <w:rFonts w:ascii="Times New Roman" w:hAnsi="Times New Roman" w:cs="Times New Roman"/>
          <w:color w:val="0D0D0D"/>
        </w:rPr>
        <w:t>of</w:t>
      </w:r>
      <w:r w:rsidR="00541C0A" w:rsidRPr="000E4355">
        <w:rPr>
          <w:rFonts w:ascii="Times New Roman" w:hAnsi="Times New Roman" w:cs="Times New Roman"/>
          <w:color w:val="0D0D0D"/>
          <w:spacing w:val="-6"/>
        </w:rPr>
        <w:t xml:space="preserve"> </w:t>
      </w:r>
      <w:r w:rsidR="00541C0A" w:rsidRPr="000E4355">
        <w:rPr>
          <w:rFonts w:ascii="Times New Roman" w:hAnsi="Times New Roman" w:cs="Times New Roman"/>
          <w:color w:val="0D0D0D"/>
        </w:rPr>
        <w:t>the Chair,</w:t>
      </w:r>
      <w:r w:rsidR="00541C0A" w:rsidRPr="000E4355">
        <w:rPr>
          <w:rFonts w:ascii="Times New Roman" w:hAnsi="Times New Roman" w:cs="Times New Roman"/>
          <w:color w:val="0D0D0D"/>
          <w:spacing w:val="-3"/>
        </w:rPr>
        <w:t xml:space="preserve"> </w:t>
      </w:r>
      <w:r w:rsidR="00541C0A" w:rsidRPr="000E4355">
        <w:rPr>
          <w:rFonts w:ascii="Times New Roman" w:hAnsi="Times New Roman" w:cs="Times New Roman"/>
          <w:color w:val="0D0D0D"/>
        </w:rPr>
        <w:t>the</w:t>
      </w:r>
      <w:r w:rsidR="00541C0A" w:rsidRPr="000E4355">
        <w:rPr>
          <w:rFonts w:ascii="Times New Roman" w:hAnsi="Times New Roman" w:cs="Times New Roman"/>
          <w:color w:val="0D0D0D"/>
          <w:spacing w:val="-4"/>
        </w:rPr>
        <w:t xml:space="preserve"> </w:t>
      </w:r>
      <w:r w:rsidR="00541C0A" w:rsidRPr="000E4355">
        <w:rPr>
          <w:rFonts w:ascii="Times New Roman" w:hAnsi="Times New Roman" w:cs="Times New Roman"/>
          <w:color w:val="0D0D0D"/>
        </w:rPr>
        <w:t>senior</w:t>
      </w:r>
      <w:r w:rsidR="00541C0A" w:rsidRPr="000E4355">
        <w:rPr>
          <w:rFonts w:ascii="Times New Roman" w:hAnsi="Times New Roman" w:cs="Times New Roman"/>
          <w:color w:val="0D0D0D"/>
          <w:spacing w:val="-2"/>
        </w:rPr>
        <w:t xml:space="preserve"> </w:t>
      </w:r>
      <w:r w:rsidR="00541C0A" w:rsidRPr="000E4355">
        <w:rPr>
          <w:rFonts w:ascii="Times New Roman" w:hAnsi="Times New Roman" w:cs="Times New Roman"/>
          <w:color w:val="0D0D0D"/>
        </w:rPr>
        <w:t>most</w:t>
      </w:r>
      <w:r w:rsidR="00541C0A" w:rsidRPr="000E4355">
        <w:rPr>
          <w:rFonts w:ascii="Times New Roman" w:hAnsi="Times New Roman" w:cs="Times New Roman"/>
          <w:color w:val="0D0D0D"/>
          <w:spacing w:val="-2"/>
        </w:rPr>
        <w:t xml:space="preserve"> </w:t>
      </w:r>
      <w:r w:rsidR="00541C0A" w:rsidRPr="000E4355">
        <w:rPr>
          <w:rFonts w:ascii="Times New Roman" w:hAnsi="Times New Roman" w:cs="Times New Roman"/>
          <w:color w:val="0D0D0D"/>
        </w:rPr>
        <w:t>member shall</w:t>
      </w:r>
      <w:r w:rsidR="00541C0A" w:rsidRPr="000E4355">
        <w:rPr>
          <w:rFonts w:ascii="Times New Roman" w:hAnsi="Times New Roman" w:cs="Times New Roman"/>
          <w:color w:val="0D0D0D"/>
          <w:spacing w:val="-6"/>
        </w:rPr>
        <w:t xml:space="preserve"> </w:t>
      </w:r>
      <w:r w:rsidR="00541C0A" w:rsidRPr="000E4355">
        <w:rPr>
          <w:rFonts w:ascii="Times New Roman" w:hAnsi="Times New Roman" w:cs="Times New Roman"/>
          <w:color w:val="0D0D0D"/>
        </w:rPr>
        <w:t>act as</w:t>
      </w:r>
      <w:r w:rsidR="00541C0A" w:rsidRPr="000E4355">
        <w:rPr>
          <w:rFonts w:ascii="Times New Roman" w:hAnsi="Times New Roman" w:cs="Times New Roman"/>
          <w:color w:val="0D0D0D"/>
          <w:spacing w:val="-3"/>
        </w:rPr>
        <w:t xml:space="preserve"> </w:t>
      </w:r>
      <w:r w:rsidR="00541C0A" w:rsidRPr="000E4355">
        <w:rPr>
          <w:rFonts w:ascii="Times New Roman" w:hAnsi="Times New Roman" w:cs="Times New Roman"/>
          <w:color w:val="0D0D0D"/>
        </w:rPr>
        <w:t>Chair</w:t>
      </w:r>
      <w:r w:rsidR="00541C0A" w:rsidRPr="000E4355">
        <w:rPr>
          <w:rFonts w:ascii="Times New Roman" w:hAnsi="Times New Roman" w:cs="Times New Roman"/>
          <w:color w:val="0D0D0D"/>
          <w:spacing w:val="-5"/>
        </w:rPr>
        <w:t xml:space="preserve"> </w:t>
      </w:r>
      <w:r w:rsidR="00541C0A" w:rsidRPr="000E4355">
        <w:rPr>
          <w:rFonts w:ascii="Times New Roman" w:hAnsi="Times New Roman" w:cs="Times New Roman"/>
          <w:color w:val="0D0D0D"/>
        </w:rPr>
        <w:t>of</w:t>
      </w:r>
      <w:r w:rsidR="00541C0A" w:rsidRPr="000E4355">
        <w:rPr>
          <w:rFonts w:ascii="Times New Roman" w:hAnsi="Times New Roman" w:cs="Times New Roman"/>
          <w:color w:val="0D0D0D"/>
          <w:spacing w:val="-2"/>
        </w:rPr>
        <w:t xml:space="preserve"> </w:t>
      </w:r>
      <w:r w:rsidR="00541C0A" w:rsidRPr="000E4355">
        <w:rPr>
          <w:rFonts w:ascii="Times New Roman" w:hAnsi="Times New Roman" w:cs="Times New Roman"/>
          <w:color w:val="0D0D0D"/>
        </w:rPr>
        <w:t>the</w:t>
      </w:r>
      <w:r w:rsidR="00541C0A" w:rsidRPr="000E4355">
        <w:rPr>
          <w:rFonts w:ascii="Times New Roman" w:hAnsi="Times New Roman" w:cs="Times New Roman"/>
          <w:color w:val="0D0D0D"/>
          <w:spacing w:val="-5"/>
        </w:rPr>
        <w:t xml:space="preserve"> </w:t>
      </w:r>
      <w:r w:rsidR="00541C0A" w:rsidRPr="000E4355">
        <w:rPr>
          <w:rFonts w:ascii="Times New Roman" w:hAnsi="Times New Roman" w:cs="Times New Roman"/>
          <w:color w:val="0D0D0D"/>
        </w:rPr>
        <w:t>meeting.</w:t>
      </w:r>
    </w:p>
    <w:p w:rsidR="00541C0A" w:rsidRPr="000E4355" w:rsidRDefault="0092005D" w:rsidP="00A30B43">
      <w:pPr>
        <w:pStyle w:val="ListParagraph"/>
        <w:numPr>
          <w:ilvl w:val="3"/>
          <w:numId w:val="1"/>
        </w:numPr>
        <w:spacing w:before="27" w:line="261" w:lineRule="auto"/>
        <w:ind w:left="540" w:hanging="450"/>
        <w:jc w:val="both"/>
        <w:rPr>
          <w:rFonts w:ascii="Times New Roman" w:hAnsi="Times New Roman" w:cs="Times New Roman"/>
        </w:rPr>
      </w:pPr>
      <w:r w:rsidRPr="000E4355">
        <w:rPr>
          <w:rFonts w:ascii="Times New Roman" w:hAnsi="Times New Roman" w:cs="Times New Roman"/>
          <w:color w:val="0D0D0D"/>
        </w:rPr>
        <w:t>The</w:t>
      </w:r>
      <w:r w:rsidR="00541C0A" w:rsidRPr="000E4355">
        <w:rPr>
          <w:rFonts w:ascii="Times New Roman" w:hAnsi="Times New Roman" w:cs="Times New Roman"/>
          <w:color w:val="0D0D0D"/>
        </w:rPr>
        <w:t xml:space="preserve"> Chair and the members shall hold office for the period of three years and shall in no</w:t>
      </w:r>
      <w:r w:rsidR="00541C0A" w:rsidRPr="000E4355">
        <w:rPr>
          <w:rFonts w:ascii="Times New Roman" w:hAnsi="Times New Roman" w:cs="Times New Roman"/>
          <w:color w:val="0D0D0D"/>
          <w:spacing w:val="-47"/>
        </w:rPr>
        <w:t xml:space="preserve"> </w:t>
      </w:r>
      <w:r w:rsidR="00541C0A" w:rsidRPr="000E4355">
        <w:rPr>
          <w:rFonts w:ascii="Times New Roman" w:hAnsi="Times New Roman" w:cs="Times New Roman"/>
          <w:color w:val="0D0D0D"/>
        </w:rPr>
        <w:t>case be</w:t>
      </w:r>
      <w:r w:rsidR="00541C0A" w:rsidRPr="000E4355">
        <w:rPr>
          <w:rFonts w:ascii="Times New Roman" w:hAnsi="Times New Roman" w:cs="Times New Roman"/>
          <w:color w:val="0D0D0D"/>
          <w:spacing w:val="-4"/>
        </w:rPr>
        <w:t xml:space="preserve"> </w:t>
      </w:r>
      <w:r w:rsidR="00541C0A" w:rsidRPr="000E4355">
        <w:rPr>
          <w:rFonts w:ascii="Times New Roman" w:hAnsi="Times New Roman" w:cs="Times New Roman"/>
          <w:color w:val="0D0D0D"/>
        </w:rPr>
        <w:t>eligible for re-appointment</w:t>
      </w:r>
      <w:r w:rsidR="00541C0A" w:rsidRPr="000E4355">
        <w:rPr>
          <w:rFonts w:ascii="Times New Roman" w:hAnsi="Times New Roman" w:cs="Times New Roman"/>
          <w:color w:val="0D0D0D"/>
          <w:spacing w:val="-4"/>
        </w:rPr>
        <w:t xml:space="preserve"> </w:t>
      </w:r>
      <w:r w:rsidR="00541C0A" w:rsidRPr="000E4355">
        <w:rPr>
          <w:rFonts w:ascii="Times New Roman" w:hAnsi="Times New Roman" w:cs="Times New Roman"/>
          <w:color w:val="0D0D0D"/>
        </w:rPr>
        <w:t>for</w:t>
      </w:r>
      <w:r w:rsidR="00541C0A" w:rsidRPr="000E4355">
        <w:rPr>
          <w:rFonts w:ascii="Times New Roman" w:hAnsi="Times New Roman" w:cs="Times New Roman"/>
          <w:color w:val="0D0D0D"/>
          <w:spacing w:val="-5"/>
        </w:rPr>
        <w:t xml:space="preserve"> </w:t>
      </w:r>
      <w:r w:rsidR="00541C0A" w:rsidRPr="000E4355">
        <w:rPr>
          <w:rFonts w:ascii="Times New Roman" w:hAnsi="Times New Roman" w:cs="Times New Roman"/>
          <w:color w:val="0D0D0D"/>
        </w:rPr>
        <w:t>more</w:t>
      </w:r>
      <w:r w:rsidR="00541C0A" w:rsidRPr="000E4355">
        <w:rPr>
          <w:rFonts w:ascii="Times New Roman" w:hAnsi="Times New Roman" w:cs="Times New Roman"/>
          <w:color w:val="0D0D0D"/>
          <w:spacing w:val="-1"/>
        </w:rPr>
        <w:t xml:space="preserve"> </w:t>
      </w:r>
      <w:r w:rsidR="00541C0A" w:rsidRPr="000E4355">
        <w:rPr>
          <w:rFonts w:ascii="Times New Roman" w:hAnsi="Times New Roman" w:cs="Times New Roman"/>
          <w:color w:val="0D0D0D"/>
        </w:rPr>
        <w:t>than</w:t>
      </w:r>
      <w:r w:rsidR="00541C0A" w:rsidRPr="000E4355">
        <w:rPr>
          <w:rFonts w:ascii="Times New Roman" w:hAnsi="Times New Roman" w:cs="Times New Roman"/>
          <w:color w:val="0D0D0D"/>
          <w:spacing w:val="-6"/>
        </w:rPr>
        <w:t xml:space="preserve"> </w:t>
      </w:r>
      <w:r w:rsidR="00541C0A" w:rsidRPr="000E4355">
        <w:rPr>
          <w:rFonts w:ascii="Times New Roman" w:hAnsi="Times New Roman" w:cs="Times New Roman"/>
          <w:color w:val="0D0D0D"/>
        </w:rPr>
        <w:t>one</w:t>
      </w:r>
      <w:r w:rsidR="00541C0A" w:rsidRPr="000E4355">
        <w:rPr>
          <w:rFonts w:ascii="Times New Roman" w:hAnsi="Times New Roman" w:cs="Times New Roman"/>
          <w:color w:val="0D0D0D"/>
          <w:spacing w:val="-5"/>
        </w:rPr>
        <w:t xml:space="preserve"> </w:t>
      </w:r>
      <w:r w:rsidR="00541C0A" w:rsidRPr="000E4355">
        <w:rPr>
          <w:rFonts w:ascii="Times New Roman" w:hAnsi="Times New Roman" w:cs="Times New Roman"/>
          <w:color w:val="0D0D0D"/>
        </w:rPr>
        <w:t>similar term.</w:t>
      </w:r>
    </w:p>
    <w:p w:rsidR="00541C0A" w:rsidRPr="000E4355" w:rsidRDefault="00541C0A" w:rsidP="00A30B43">
      <w:pPr>
        <w:pStyle w:val="ListParagraph"/>
        <w:numPr>
          <w:ilvl w:val="3"/>
          <w:numId w:val="1"/>
        </w:numPr>
        <w:spacing w:line="259" w:lineRule="auto"/>
        <w:ind w:left="540" w:hanging="450"/>
        <w:jc w:val="both"/>
        <w:rPr>
          <w:rFonts w:ascii="Times New Roman" w:hAnsi="Times New Roman" w:cs="Times New Roman"/>
        </w:rPr>
      </w:pPr>
      <w:r w:rsidRPr="000E4355">
        <w:rPr>
          <w:rFonts w:ascii="Times New Roman" w:hAnsi="Times New Roman" w:cs="Times New Roman"/>
          <w:color w:val="0D0D0D"/>
          <w:spacing w:val="-1"/>
        </w:rPr>
        <w:t>the</w:t>
      </w:r>
      <w:r w:rsidRPr="000E4355">
        <w:rPr>
          <w:rFonts w:ascii="Times New Roman" w:hAnsi="Times New Roman" w:cs="Times New Roman"/>
          <w:color w:val="0D0D0D"/>
          <w:spacing w:val="-8"/>
        </w:rPr>
        <w:t xml:space="preserve"> </w:t>
      </w:r>
      <w:r w:rsidRPr="000E4355">
        <w:rPr>
          <w:rFonts w:ascii="Times New Roman" w:hAnsi="Times New Roman" w:cs="Times New Roman"/>
          <w:color w:val="0D0D0D"/>
          <w:spacing w:val="-1"/>
        </w:rPr>
        <w:t>Vice</w:t>
      </w:r>
      <w:r w:rsidRPr="000E4355">
        <w:rPr>
          <w:rFonts w:ascii="Times New Roman" w:hAnsi="Times New Roman" w:cs="Times New Roman"/>
          <w:color w:val="0D0D0D"/>
          <w:spacing w:val="-3"/>
        </w:rPr>
        <w:t xml:space="preserve"> </w:t>
      </w:r>
      <w:r w:rsidRPr="000E4355">
        <w:rPr>
          <w:rFonts w:ascii="Times New Roman" w:hAnsi="Times New Roman" w:cs="Times New Roman"/>
          <w:color w:val="0D0D0D"/>
          <w:spacing w:val="-1"/>
        </w:rPr>
        <w:t>Chancellor</w:t>
      </w:r>
      <w:r w:rsidRPr="000E4355">
        <w:rPr>
          <w:rFonts w:ascii="Times New Roman" w:hAnsi="Times New Roman" w:cs="Times New Roman"/>
          <w:color w:val="0D0D0D"/>
          <w:spacing w:val="-10"/>
        </w:rPr>
        <w:t xml:space="preserve"> </w:t>
      </w:r>
      <w:r w:rsidRPr="000E4355">
        <w:rPr>
          <w:rFonts w:ascii="Times New Roman" w:hAnsi="Times New Roman" w:cs="Times New Roman"/>
          <w:color w:val="0D0D0D"/>
          <w:spacing w:val="-1"/>
        </w:rPr>
        <w:t>shall</w:t>
      </w:r>
      <w:r w:rsidRPr="000E4355">
        <w:rPr>
          <w:rFonts w:ascii="Times New Roman" w:hAnsi="Times New Roman" w:cs="Times New Roman"/>
          <w:color w:val="0D0D0D"/>
          <w:spacing w:val="-8"/>
        </w:rPr>
        <w:t xml:space="preserve"> </w:t>
      </w:r>
      <w:r w:rsidRPr="000E4355">
        <w:rPr>
          <w:rFonts w:ascii="Times New Roman" w:hAnsi="Times New Roman" w:cs="Times New Roman"/>
          <w:color w:val="0D0D0D"/>
        </w:rPr>
        <w:t>appoint</w:t>
      </w:r>
      <w:r w:rsidRPr="000E4355">
        <w:rPr>
          <w:rFonts w:ascii="Times New Roman" w:hAnsi="Times New Roman" w:cs="Times New Roman"/>
          <w:color w:val="0D0D0D"/>
          <w:spacing w:val="-4"/>
        </w:rPr>
        <w:t xml:space="preserve"> </w:t>
      </w:r>
      <w:r w:rsidRPr="000E4355">
        <w:rPr>
          <w:rFonts w:ascii="Times New Roman" w:hAnsi="Times New Roman" w:cs="Times New Roman"/>
          <w:color w:val="0D0D0D"/>
        </w:rPr>
        <w:t>all</w:t>
      </w:r>
      <w:r w:rsidRPr="000E4355">
        <w:rPr>
          <w:rFonts w:ascii="Times New Roman" w:hAnsi="Times New Roman" w:cs="Times New Roman"/>
          <w:color w:val="0D0D0D"/>
          <w:spacing w:val="-10"/>
        </w:rPr>
        <w:t xml:space="preserve"> </w:t>
      </w:r>
      <w:r w:rsidRPr="000E4355">
        <w:rPr>
          <w:rFonts w:ascii="Times New Roman" w:hAnsi="Times New Roman" w:cs="Times New Roman"/>
          <w:color w:val="0D0D0D"/>
        </w:rPr>
        <w:t>members</w:t>
      </w:r>
      <w:r w:rsidRPr="000E4355">
        <w:rPr>
          <w:rFonts w:ascii="Times New Roman" w:hAnsi="Times New Roman" w:cs="Times New Roman"/>
          <w:color w:val="0D0D0D"/>
          <w:spacing w:val="-8"/>
        </w:rPr>
        <w:t xml:space="preserve"> </w:t>
      </w:r>
      <w:r w:rsidRPr="000E4355">
        <w:rPr>
          <w:rFonts w:ascii="Times New Roman" w:hAnsi="Times New Roman" w:cs="Times New Roman"/>
          <w:color w:val="0D0D0D"/>
        </w:rPr>
        <w:t>of</w:t>
      </w:r>
      <w:r w:rsidRPr="000E4355">
        <w:rPr>
          <w:rFonts w:ascii="Times New Roman" w:hAnsi="Times New Roman" w:cs="Times New Roman"/>
          <w:color w:val="0D0D0D"/>
          <w:spacing w:val="-7"/>
        </w:rPr>
        <w:t xml:space="preserve"> </w:t>
      </w:r>
      <w:r w:rsidRPr="000E4355">
        <w:rPr>
          <w:rFonts w:ascii="Times New Roman" w:hAnsi="Times New Roman" w:cs="Times New Roman"/>
          <w:color w:val="0D0D0D"/>
        </w:rPr>
        <w:t>the</w:t>
      </w:r>
      <w:r w:rsidRPr="000E4355">
        <w:rPr>
          <w:rFonts w:ascii="Times New Roman" w:hAnsi="Times New Roman" w:cs="Times New Roman"/>
          <w:color w:val="0D0D0D"/>
          <w:spacing w:val="-12"/>
        </w:rPr>
        <w:t xml:space="preserve"> </w:t>
      </w:r>
      <w:r w:rsidRPr="000E4355">
        <w:rPr>
          <w:rFonts w:ascii="Times New Roman" w:hAnsi="Times New Roman" w:cs="Times New Roman"/>
          <w:color w:val="0D0D0D"/>
        </w:rPr>
        <w:t>ADTC</w:t>
      </w:r>
      <w:r w:rsidRPr="000E4355">
        <w:rPr>
          <w:rFonts w:ascii="Times New Roman" w:hAnsi="Times New Roman" w:cs="Times New Roman"/>
          <w:color w:val="0D0D0D"/>
          <w:spacing w:val="-11"/>
        </w:rPr>
        <w:t xml:space="preserve"> </w:t>
      </w:r>
      <w:r w:rsidRPr="000E4355">
        <w:rPr>
          <w:rFonts w:ascii="Times New Roman" w:hAnsi="Times New Roman" w:cs="Times New Roman"/>
          <w:color w:val="0D0D0D"/>
        </w:rPr>
        <w:t>except</w:t>
      </w:r>
      <w:r w:rsidRPr="000E4355">
        <w:rPr>
          <w:rFonts w:ascii="Times New Roman" w:hAnsi="Times New Roman" w:cs="Times New Roman"/>
          <w:color w:val="0D0D0D"/>
          <w:spacing w:val="-6"/>
        </w:rPr>
        <w:t xml:space="preserve"> </w:t>
      </w:r>
      <w:r w:rsidRPr="000E4355">
        <w:rPr>
          <w:rFonts w:ascii="Times New Roman" w:hAnsi="Times New Roman" w:cs="Times New Roman"/>
          <w:color w:val="0D0D0D"/>
        </w:rPr>
        <w:t>the</w:t>
      </w:r>
      <w:r w:rsidR="0092005D" w:rsidRPr="000E4355">
        <w:rPr>
          <w:rFonts w:ascii="Times New Roman" w:hAnsi="Times New Roman" w:cs="Times New Roman"/>
          <w:color w:val="0D0D0D"/>
        </w:rPr>
        <w:t xml:space="preserve"> </w:t>
      </w:r>
      <w:r w:rsidRPr="000E4355">
        <w:rPr>
          <w:rFonts w:ascii="Times New Roman" w:hAnsi="Times New Roman" w:cs="Times New Roman"/>
          <w:color w:val="0D0D0D"/>
        </w:rPr>
        <w:t>ex-officio</w:t>
      </w:r>
      <w:r w:rsidRPr="000E4355">
        <w:rPr>
          <w:rFonts w:ascii="Times New Roman" w:hAnsi="Times New Roman" w:cs="Times New Roman"/>
          <w:color w:val="0D0D0D"/>
          <w:spacing w:val="-8"/>
        </w:rPr>
        <w:t xml:space="preserve"> </w:t>
      </w:r>
      <w:r w:rsidRPr="000E4355">
        <w:rPr>
          <w:rFonts w:ascii="Times New Roman" w:hAnsi="Times New Roman" w:cs="Times New Roman"/>
          <w:color w:val="0D0D0D"/>
        </w:rPr>
        <w:t>members</w:t>
      </w:r>
      <w:r w:rsidR="0092005D" w:rsidRPr="000E4355">
        <w:rPr>
          <w:rFonts w:ascii="Times New Roman" w:hAnsi="Times New Roman" w:cs="Times New Roman"/>
          <w:color w:val="0D0D0D"/>
        </w:rPr>
        <w:t xml:space="preserve"> </w:t>
      </w:r>
      <w:r w:rsidRPr="000E4355">
        <w:rPr>
          <w:rFonts w:ascii="Times New Roman" w:hAnsi="Times New Roman" w:cs="Times New Roman"/>
          <w:color w:val="0D0D0D"/>
        </w:rPr>
        <w:t>and</w:t>
      </w:r>
      <w:r w:rsidRPr="000E4355">
        <w:rPr>
          <w:rFonts w:ascii="Times New Roman" w:hAnsi="Times New Roman" w:cs="Times New Roman"/>
          <w:color w:val="0D0D0D"/>
          <w:spacing w:val="-2"/>
        </w:rPr>
        <w:t xml:space="preserve"> </w:t>
      </w:r>
      <w:r w:rsidRPr="000E4355">
        <w:rPr>
          <w:rFonts w:ascii="Times New Roman" w:hAnsi="Times New Roman" w:cs="Times New Roman"/>
          <w:color w:val="0D0D0D"/>
        </w:rPr>
        <w:t>the</w:t>
      </w:r>
      <w:r w:rsidRPr="000E4355">
        <w:rPr>
          <w:rFonts w:ascii="Times New Roman" w:hAnsi="Times New Roman" w:cs="Times New Roman"/>
          <w:color w:val="0D0D0D"/>
          <w:spacing w:val="1"/>
        </w:rPr>
        <w:t xml:space="preserve"> </w:t>
      </w:r>
      <w:r w:rsidRPr="000E4355">
        <w:rPr>
          <w:rFonts w:ascii="Times New Roman" w:hAnsi="Times New Roman" w:cs="Times New Roman"/>
          <w:color w:val="0D0D0D"/>
        </w:rPr>
        <w:t>representative</w:t>
      </w:r>
      <w:r w:rsidRPr="000E4355">
        <w:rPr>
          <w:rFonts w:ascii="Times New Roman" w:hAnsi="Times New Roman" w:cs="Times New Roman"/>
          <w:color w:val="0D0D0D"/>
          <w:spacing w:val="-6"/>
        </w:rPr>
        <w:t xml:space="preserve"> </w:t>
      </w:r>
      <w:r w:rsidRPr="000E4355">
        <w:rPr>
          <w:rFonts w:ascii="Times New Roman" w:hAnsi="Times New Roman" w:cs="Times New Roman"/>
          <w:color w:val="0D0D0D"/>
        </w:rPr>
        <w:t>of</w:t>
      </w:r>
      <w:r w:rsidRPr="000E4355">
        <w:rPr>
          <w:rFonts w:ascii="Times New Roman" w:hAnsi="Times New Roman" w:cs="Times New Roman"/>
          <w:color w:val="0D0D0D"/>
          <w:spacing w:val="-5"/>
        </w:rPr>
        <w:t xml:space="preserve"> </w:t>
      </w:r>
      <w:r w:rsidRPr="000E4355">
        <w:rPr>
          <w:rFonts w:ascii="Times New Roman" w:hAnsi="Times New Roman" w:cs="Times New Roman"/>
          <w:color w:val="0D0D0D"/>
        </w:rPr>
        <w:t>the</w:t>
      </w:r>
      <w:r w:rsidRPr="000E4355">
        <w:rPr>
          <w:rFonts w:ascii="Times New Roman" w:hAnsi="Times New Roman" w:cs="Times New Roman"/>
          <w:color w:val="0D0D0D"/>
          <w:spacing w:val="1"/>
        </w:rPr>
        <w:t xml:space="preserve"> </w:t>
      </w:r>
      <w:r w:rsidRPr="000E4355">
        <w:rPr>
          <w:rFonts w:ascii="Times New Roman" w:hAnsi="Times New Roman" w:cs="Times New Roman"/>
          <w:color w:val="0D0D0D"/>
        </w:rPr>
        <w:t>student body</w:t>
      </w:r>
    </w:p>
    <w:p w:rsidR="00541C0A" w:rsidRPr="000E4355" w:rsidRDefault="00541C0A" w:rsidP="00541C0A">
      <w:pPr>
        <w:pStyle w:val="BodyText"/>
        <w:spacing w:before="3"/>
        <w:rPr>
          <w:rFonts w:ascii="Times New Roman" w:hAnsi="Times New Roman" w:cs="Times New Roman"/>
          <w:sz w:val="24"/>
        </w:rPr>
      </w:pPr>
    </w:p>
    <w:p w:rsidR="00541C0A" w:rsidRPr="000E4355" w:rsidRDefault="00541C0A" w:rsidP="000E4355">
      <w:pPr>
        <w:tabs>
          <w:tab w:val="left" w:pos="1021"/>
        </w:tabs>
        <w:jc w:val="both"/>
        <w:rPr>
          <w:rFonts w:ascii="Times New Roman" w:hAnsi="Times New Roman"/>
        </w:rPr>
      </w:pPr>
      <w:r w:rsidRPr="000E4355">
        <w:rPr>
          <w:rFonts w:ascii="Times New Roman" w:hAnsi="Times New Roman"/>
          <w:b/>
          <w:u w:val="single"/>
        </w:rPr>
        <w:t>Roles and Responsibilities of the ADTC:</w:t>
      </w:r>
      <w:r w:rsidRPr="000E4355">
        <w:rPr>
          <w:rFonts w:ascii="Times New Roman" w:hAnsi="Times New Roman"/>
        </w:rPr>
        <w:t xml:space="preserve"> The committee will be responsible for ensuring a drug free and</w:t>
      </w:r>
      <w:r w:rsidRPr="000E4355">
        <w:rPr>
          <w:rFonts w:ascii="Times New Roman" w:hAnsi="Times New Roman"/>
          <w:spacing w:val="1"/>
        </w:rPr>
        <w:t xml:space="preserve"> </w:t>
      </w:r>
      <w:r w:rsidRPr="000E4355">
        <w:rPr>
          <w:rFonts w:ascii="Times New Roman" w:hAnsi="Times New Roman"/>
        </w:rPr>
        <w:t>smoke free environment in the HEI and to take measures to safeguard the interests of the students in</w:t>
      </w:r>
      <w:r w:rsidRPr="000E4355">
        <w:rPr>
          <w:rFonts w:ascii="Times New Roman" w:hAnsi="Times New Roman"/>
          <w:spacing w:val="1"/>
        </w:rPr>
        <w:t xml:space="preserve"> </w:t>
      </w:r>
      <w:r w:rsidRPr="000E4355">
        <w:rPr>
          <w:rFonts w:ascii="Times New Roman" w:hAnsi="Times New Roman"/>
        </w:rPr>
        <w:t>the</w:t>
      </w:r>
      <w:r w:rsidRPr="000E4355">
        <w:rPr>
          <w:rFonts w:ascii="Times New Roman" w:hAnsi="Times New Roman"/>
          <w:spacing w:val="-1"/>
        </w:rPr>
        <w:t xml:space="preserve"> </w:t>
      </w:r>
      <w:r w:rsidRPr="000E4355">
        <w:rPr>
          <w:rFonts w:ascii="Times New Roman" w:hAnsi="Times New Roman"/>
        </w:rPr>
        <w:t>following</w:t>
      </w:r>
      <w:r w:rsidRPr="000E4355">
        <w:rPr>
          <w:rFonts w:ascii="Times New Roman" w:hAnsi="Times New Roman"/>
          <w:spacing w:val="-3"/>
        </w:rPr>
        <w:t xml:space="preserve"> </w:t>
      </w:r>
      <w:r w:rsidRPr="000E4355">
        <w:rPr>
          <w:rFonts w:ascii="Times New Roman" w:hAnsi="Times New Roman"/>
        </w:rPr>
        <w:t>ways:</w:t>
      </w:r>
    </w:p>
    <w:p w:rsidR="00541C0A" w:rsidRPr="000E4355" w:rsidRDefault="00541C0A" w:rsidP="000E4355">
      <w:pPr>
        <w:pStyle w:val="ListParagraph"/>
        <w:numPr>
          <w:ilvl w:val="3"/>
          <w:numId w:val="1"/>
        </w:numPr>
        <w:spacing w:line="243" w:lineRule="exact"/>
        <w:ind w:left="540" w:hanging="450"/>
        <w:jc w:val="both"/>
        <w:rPr>
          <w:rFonts w:ascii="Times New Roman" w:hAnsi="Times New Roman" w:cs="Times New Roman"/>
          <w:color w:val="0D0D0D"/>
        </w:rPr>
      </w:pPr>
      <w:r w:rsidRPr="000E4355">
        <w:rPr>
          <w:rFonts w:ascii="Times New Roman" w:hAnsi="Times New Roman" w:cs="Times New Roman"/>
          <w:color w:val="0D0D0D"/>
        </w:rPr>
        <w:t>by inquiring into, investigating and resolving any matter regarding the usage/consumption, sale and distribution illegal drugs in the HEI;</w:t>
      </w:r>
    </w:p>
    <w:p w:rsidR="00541C0A" w:rsidRPr="000E4355" w:rsidRDefault="00541C0A" w:rsidP="000E4355">
      <w:pPr>
        <w:pStyle w:val="ListParagraph"/>
        <w:numPr>
          <w:ilvl w:val="3"/>
          <w:numId w:val="1"/>
        </w:numPr>
        <w:spacing w:line="243" w:lineRule="exact"/>
        <w:ind w:left="540" w:hanging="450"/>
        <w:jc w:val="both"/>
        <w:rPr>
          <w:rFonts w:ascii="Times New Roman" w:hAnsi="Times New Roman" w:cs="Times New Roman"/>
          <w:color w:val="0D0D0D"/>
        </w:rPr>
      </w:pPr>
      <w:r w:rsidRPr="000E4355">
        <w:rPr>
          <w:rFonts w:ascii="Times New Roman" w:hAnsi="Times New Roman" w:cs="Times New Roman"/>
          <w:color w:val="0D0D0D"/>
        </w:rPr>
        <w:t>by inquiring into, investigating and resolving any matter regarding the violation of Anti- Tobacco Legislation at the HEI;</w:t>
      </w:r>
    </w:p>
    <w:p w:rsidR="00541C0A" w:rsidRPr="000E4355" w:rsidRDefault="00541C0A" w:rsidP="000E4355">
      <w:pPr>
        <w:pStyle w:val="ListParagraph"/>
        <w:numPr>
          <w:ilvl w:val="3"/>
          <w:numId w:val="1"/>
        </w:numPr>
        <w:spacing w:line="243" w:lineRule="exact"/>
        <w:ind w:left="540" w:hanging="450"/>
        <w:jc w:val="both"/>
        <w:rPr>
          <w:rFonts w:ascii="Times New Roman" w:hAnsi="Times New Roman" w:cs="Times New Roman"/>
          <w:color w:val="0D0D0D"/>
        </w:rPr>
      </w:pPr>
      <w:r w:rsidRPr="000E4355">
        <w:rPr>
          <w:rFonts w:ascii="Times New Roman" w:hAnsi="Times New Roman" w:cs="Times New Roman"/>
          <w:color w:val="0D0D0D"/>
        </w:rPr>
        <w:t>by coordinating with and connecting students to rehabilitative services including counselling, medical care and helplines when needed;</w:t>
      </w:r>
      <w:r w:rsidR="000E4355" w:rsidRPr="000E4355">
        <w:rPr>
          <w:rFonts w:ascii="Times New Roman" w:hAnsi="Times New Roman" w:cs="Times New Roman"/>
          <w:color w:val="0D0D0D"/>
        </w:rPr>
        <w:t xml:space="preserve"> </w:t>
      </w:r>
    </w:p>
    <w:p w:rsidR="00541C0A" w:rsidRPr="000E4355" w:rsidRDefault="00541C0A" w:rsidP="000E4355">
      <w:pPr>
        <w:pStyle w:val="ListParagraph"/>
        <w:numPr>
          <w:ilvl w:val="3"/>
          <w:numId w:val="1"/>
        </w:numPr>
        <w:spacing w:line="243" w:lineRule="exact"/>
        <w:ind w:left="540" w:hanging="450"/>
        <w:jc w:val="both"/>
        <w:rPr>
          <w:rFonts w:ascii="Times New Roman" w:hAnsi="Times New Roman" w:cs="Times New Roman"/>
          <w:color w:val="0D0D0D"/>
        </w:rPr>
      </w:pPr>
      <w:r w:rsidRPr="000E4355">
        <w:rPr>
          <w:rFonts w:ascii="Times New Roman" w:hAnsi="Times New Roman" w:cs="Times New Roman"/>
          <w:color w:val="0D0D0D"/>
        </w:rPr>
        <w:t>by raising awareness on the prevalence, problems and persistence of drug abuse and</w:t>
      </w:r>
      <w:r w:rsidR="000E4355" w:rsidRPr="000E4355">
        <w:rPr>
          <w:rFonts w:ascii="Times New Roman" w:hAnsi="Times New Roman" w:cs="Times New Roman"/>
          <w:color w:val="0D0D0D"/>
        </w:rPr>
        <w:t xml:space="preserve"> </w:t>
      </w:r>
      <w:r w:rsidRPr="000E4355">
        <w:rPr>
          <w:rFonts w:ascii="Times New Roman" w:hAnsi="Times New Roman" w:cs="Times New Roman"/>
          <w:color w:val="0D0D0D"/>
        </w:rPr>
        <w:t>tobacco consumption;</w:t>
      </w:r>
    </w:p>
    <w:p w:rsidR="00541C0A" w:rsidRPr="000E4355" w:rsidRDefault="00541C0A" w:rsidP="000E4355">
      <w:pPr>
        <w:pStyle w:val="ListParagraph"/>
        <w:numPr>
          <w:ilvl w:val="3"/>
          <w:numId w:val="1"/>
        </w:numPr>
        <w:spacing w:line="243" w:lineRule="exact"/>
        <w:ind w:left="540" w:hanging="450"/>
        <w:jc w:val="both"/>
        <w:rPr>
          <w:rFonts w:ascii="Times New Roman" w:hAnsi="Times New Roman" w:cs="Times New Roman"/>
          <w:color w:val="0D0D0D"/>
        </w:rPr>
      </w:pPr>
      <w:r w:rsidRPr="000E4355">
        <w:rPr>
          <w:rFonts w:ascii="Times New Roman" w:hAnsi="Times New Roman" w:cs="Times New Roman"/>
          <w:color w:val="0D0D0D"/>
        </w:rPr>
        <w:t>by providing advice to HEIs regarding the implementation of this policy and relevant legislation; and</w:t>
      </w:r>
    </w:p>
    <w:p w:rsidR="00541C0A" w:rsidRPr="000E4355" w:rsidRDefault="000E4355" w:rsidP="000E4355">
      <w:pPr>
        <w:pStyle w:val="ListParagraph"/>
        <w:numPr>
          <w:ilvl w:val="3"/>
          <w:numId w:val="1"/>
        </w:numPr>
        <w:spacing w:line="243" w:lineRule="exact"/>
        <w:ind w:left="540" w:hanging="450"/>
        <w:jc w:val="both"/>
        <w:rPr>
          <w:rFonts w:ascii="Times New Roman" w:hAnsi="Times New Roman" w:cs="Times New Roman"/>
          <w:color w:val="0D0D0D"/>
        </w:rPr>
      </w:pPr>
      <w:r w:rsidRPr="000E4355">
        <w:rPr>
          <w:rFonts w:ascii="Times New Roman" w:hAnsi="Times New Roman" w:cs="Times New Roman"/>
          <w:color w:val="0D0D0D"/>
        </w:rPr>
        <w:t>By</w:t>
      </w:r>
      <w:r w:rsidR="00541C0A" w:rsidRPr="000E4355">
        <w:rPr>
          <w:rFonts w:ascii="Times New Roman" w:hAnsi="Times New Roman" w:cs="Times New Roman"/>
          <w:color w:val="0D0D0D"/>
        </w:rPr>
        <w:t xml:space="preserve"> ensuring effective coordination with all relevant stakeholders inside and outside the HEI.</w:t>
      </w:r>
    </w:p>
    <w:p w:rsidR="00541C0A" w:rsidRPr="000E4355" w:rsidRDefault="000E4355" w:rsidP="000E4355">
      <w:pPr>
        <w:pStyle w:val="ListParagraph"/>
        <w:numPr>
          <w:ilvl w:val="3"/>
          <w:numId w:val="1"/>
        </w:numPr>
        <w:spacing w:line="243" w:lineRule="exact"/>
        <w:ind w:left="540" w:hanging="450"/>
        <w:jc w:val="both"/>
        <w:rPr>
          <w:rFonts w:ascii="Times New Roman" w:hAnsi="Times New Roman" w:cs="Times New Roman"/>
          <w:color w:val="0D0D0D"/>
        </w:rPr>
      </w:pPr>
      <w:r w:rsidRPr="000E4355">
        <w:rPr>
          <w:rFonts w:ascii="Times New Roman" w:hAnsi="Times New Roman" w:cs="Times New Roman"/>
          <w:color w:val="0D0D0D"/>
        </w:rPr>
        <w:lastRenderedPageBreak/>
        <w:t>Maintain</w:t>
      </w:r>
      <w:r w:rsidR="00541C0A" w:rsidRPr="000E4355">
        <w:rPr>
          <w:rFonts w:ascii="Times New Roman" w:hAnsi="Times New Roman" w:cs="Times New Roman"/>
          <w:color w:val="0D0D0D"/>
        </w:rPr>
        <w:t xml:space="preserve"> close liaison with hostel wardens for implementation of this policy and may</w:t>
      </w:r>
      <w:r w:rsidRPr="000E4355">
        <w:rPr>
          <w:rFonts w:ascii="Times New Roman" w:hAnsi="Times New Roman" w:cs="Times New Roman"/>
          <w:color w:val="0D0D0D"/>
        </w:rPr>
        <w:t xml:space="preserve"> </w:t>
      </w:r>
      <w:r w:rsidR="00541C0A" w:rsidRPr="000E4355">
        <w:rPr>
          <w:rFonts w:ascii="Times New Roman" w:hAnsi="Times New Roman" w:cs="Times New Roman"/>
          <w:color w:val="0D0D0D"/>
        </w:rPr>
        <w:t>relocate the reasonably suspected student for drug abuse or found addicted student.</w:t>
      </w:r>
    </w:p>
    <w:p w:rsidR="00541C0A" w:rsidRPr="000E4355" w:rsidRDefault="00541C0A" w:rsidP="0092005D">
      <w:pPr>
        <w:pStyle w:val="ListParagraph"/>
        <w:numPr>
          <w:ilvl w:val="3"/>
          <w:numId w:val="3"/>
        </w:numPr>
        <w:spacing w:line="243" w:lineRule="exact"/>
        <w:ind w:left="540" w:hanging="450"/>
        <w:rPr>
          <w:rFonts w:ascii="Times New Roman" w:hAnsi="Times New Roman" w:cs="Times New Roman"/>
          <w:color w:val="0D0D0D"/>
        </w:rPr>
      </w:pPr>
      <w:r w:rsidRPr="000E4355">
        <w:rPr>
          <w:rFonts w:ascii="Times New Roman" w:hAnsi="Times New Roman" w:cs="Times New Roman"/>
          <w:color w:val="0D0D0D"/>
        </w:rPr>
        <w:t>By taking any other appropriate measures including but not limited to testing of an accused from any authorized laboratory</w:t>
      </w:r>
    </w:p>
    <w:p w:rsidR="00541C0A" w:rsidRPr="000E4355" w:rsidRDefault="00541C0A" w:rsidP="00541C0A">
      <w:pPr>
        <w:pStyle w:val="BodyText"/>
        <w:spacing w:before="9"/>
        <w:rPr>
          <w:rFonts w:ascii="Times New Roman" w:hAnsi="Times New Roman" w:cs="Times New Roman"/>
          <w:sz w:val="21"/>
        </w:rPr>
      </w:pPr>
    </w:p>
    <w:p w:rsidR="00541C0A" w:rsidRPr="000E4355" w:rsidRDefault="00541C0A" w:rsidP="000E4355">
      <w:pPr>
        <w:tabs>
          <w:tab w:val="left" w:pos="1021"/>
        </w:tabs>
        <w:spacing w:before="1"/>
        <w:ind w:right="256"/>
        <w:jc w:val="both"/>
        <w:rPr>
          <w:rFonts w:ascii="Times New Roman" w:hAnsi="Times New Roman"/>
        </w:rPr>
      </w:pPr>
      <w:r w:rsidRPr="00A30B43">
        <w:rPr>
          <w:rFonts w:ascii="Times New Roman" w:hAnsi="Times New Roman"/>
          <w:b/>
          <w:u w:val="single"/>
        </w:rPr>
        <w:t xml:space="preserve">Focal Person for Drug and Tobacco Abuse: </w:t>
      </w:r>
      <w:r w:rsidRPr="000E4355">
        <w:rPr>
          <w:rFonts w:ascii="Times New Roman" w:hAnsi="Times New Roman"/>
          <w:spacing w:val="-1"/>
        </w:rPr>
        <w:t>The</w:t>
      </w:r>
      <w:r w:rsidRPr="000E4355">
        <w:rPr>
          <w:rFonts w:ascii="Times New Roman" w:hAnsi="Times New Roman"/>
          <w:spacing w:val="-4"/>
        </w:rPr>
        <w:t xml:space="preserve"> </w:t>
      </w:r>
      <w:r w:rsidRPr="000E4355">
        <w:rPr>
          <w:rFonts w:ascii="Times New Roman" w:hAnsi="Times New Roman"/>
          <w:spacing w:val="-1"/>
        </w:rPr>
        <w:t>Focal</w:t>
      </w:r>
      <w:r w:rsidRPr="000E4355">
        <w:rPr>
          <w:rFonts w:ascii="Times New Roman" w:hAnsi="Times New Roman"/>
          <w:spacing w:val="-12"/>
        </w:rPr>
        <w:t xml:space="preserve"> </w:t>
      </w:r>
      <w:r w:rsidRPr="000E4355">
        <w:rPr>
          <w:rFonts w:ascii="Times New Roman" w:hAnsi="Times New Roman"/>
          <w:spacing w:val="-1"/>
        </w:rPr>
        <w:t>Person</w:t>
      </w:r>
      <w:r w:rsidRPr="000E4355">
        <w:rPr>
          <w:rFonts w:ascii="Times New Roman" w:hAnsi="Times New Roman"/>
          <w:spacing w:val="-8"/>
        </w:rPr>
        <w:t xml:space="preserve"> </w:t>
      </w:r>
      <w:r w:rsidRPr="000E4355">
        <w:rPr>
          <w:rFonts w:ascii="Times New Roman" w:hAnsi="Times New Roman"/>
          <w:spacing w:val="-1"/>
        </w:rPr>
        <w:t>will</w:t>
      </w:r>
      <w:r w:rsidRPr="000E4355">
        <w:rPr>
          <w:rFonts w:ascii="Times New Roman" w:hAnsi="Times New Roman"/>
          <w:spacing w:val="-7"/>
        </w:rPr>
        <w:t xml:space="preserve"> </w:t>
      </w:r>
      <w:r w:rsidRPr="000E4355">
        <w:rPr>
          <w:rFonts w:ascii="Times New Roman" w:hAnsi="Times New Roman"/>
        </w:rPr>
        <w:t>act</w:t>
      </w:r>
      <w:r w:rsidRPr="000E4355">
        <w:rPr>
          <w:rFonts w:ascii="Times New Roman" w:hAnsi="Times New Roman"/>
          <w:spacing w:val="-6"/>
        </w:rPr>
        <w:t xml:space="preserve"> </w:t>
      </w:r>
      <w:r w:rsidRPr="000E4355">
        <w:rPr>
          <w:rFonts w:ascii="Times New Roman" w:hAnsi="Times New Roman"/>
        </w:rPr>
        <w:t>as</w:t>
      </w:r>
      <w:r w:rsidRPr="000E4355">
        <w:rPr>
          <w:rFonts w:ascii="Times New Roman" w:hAnsi="Times New Roman"/>
          <w:spacing w:val="-7"/>
        </w:rPr>
        <w:t xml:space="preserve"> </w:t>
      </w:r>
      <w:r w:rsidRPr="000E4355">
        <w:rPr>
          <w:rFonts w:ascii="Times New Roman" w:hAnsi="Times New Roman"/>
        </w:rPr>
        <w:t>a</w:t>
      </w:r>
      <w:r w:rsidRPr="000E4355">
        <w:rPr>
          <w:rFonts w:ascii="Times New Roman" w:hAnsi="Times New Roman"/>
          <w:spacing w:val="-5"/>
        </w:rPr>
        <w:t xml:space="preserve"> </w:t>
      </w:r>
      <w:r w:rsidRPr="000E4355">
        <w:rPr>
          <w:rFonts w:ascii="Times New Roman" w:hAnsi="Times New Roman"/>
        </w:rPr>
        <w:t>liaison</w:t>
      </w:r>
      <w:r w:rsidRPr="000E4355">
        <w:rPr>
          <w:rFonts w:ascii="Times New Roman" w:hAnsi="Times New Roman"/>
          <w:spacing w:val="-8"/>
        </w:rPr>
        <w:t xml:space="preserve"> </w:t>
      </w:r>
      <w:r w:rsidRPr="000E4355">
        <w:rPr>
          <w:rFonts w:ascii="Times New Roman" w:hAnsi="Times New Roman"/>
        </w:rPr>
        <w:t>for</w:t>
      </w:r>
      <w:r w:rsidRPr="000E4355">
        <w:rPr>
          <w:rFonts w:ascii="Times New Roman" w:hAnsi="Times New Roman"/>
          <w:spacing w:val="-7"/>
        </w:rPr>
        <w:t xml:space="preserve"> </w:t>
      </w:r>
      <w:r w:rsidRPr="000E4355">
        <w:rPr>
          <w:rFonts w:ascii="Times New Roman" w:hAnsi="Times New Roman"/>
        </w:rPr>
        <w:t>the</w:t>
      </w:r>
      <w:r w:rsidRPr="000E4355">
        <w:rPr>
          <w:rFonts w:ascii="Times New Roman" w:hAnsi="Times New Roman"/>
          <w:spacing w:val="-7"/>
        </w:rPr>
        <w:t xml:space="preserve"> </w:t>
      </w:r>
      <w:r w:rsidRPr="000E4355">
        <w:rPr>
          <w:rFonts w:ascii="Times New Roman" w:hAnsi="Times New Roman"/>
        </w:rPr>
        <w:t>members</w:t>
      </w:r>
      <w:r w:rsidRPr="000E4355">
        <w:rPr>
          <w:rFonts w:ascii="Times New Roman" w:hAnsi="Times New Roman"/>
          <w:spacing w:val="-6"/>
        </w:rPr>
        <w:t xml:space="preserve"> </w:t>
      </w:r>
      <w:r w:rsidRPr="000E4355">
        <w:rPr>
          <w:rFonts w:ascii="Times New Roman" w:hAnsi="Times New Roman"/>
        </w:rPr>
        <w:t>of</w:t>
      </w:r>
      <w:r w:rsidRPr="000E4355">
        <w:rPr>
          <w:rFonts w:ascii="Times New Roman" w:hAnsi="Times New Roman"/>
          <w:spacing w:val="-5"/>
        </w:rPr>
        <w:t xml:space="preserve"> </w:t>
      </w:r>
      <w:r w:rsidRPr="000E4355">
        <w:rPr>
          <w:rFonts w:ascii="Times New Roman" w:hAnsi="Times New Roman"/>
        </w:rPr>
        <w:t>the</w:t>
      </w:r>
      <w:r w:rsidRPr="000E4355">
        <w:rPr>
          <w:rFonts w:ascii="Times New Roman" w:hAnsi="Times New Roman"/>
          <w:spacing w:val="-7"/>
        </w:rPr>
        <w:t xml:space="preserve"> </w:t>
      </w:r>
      <w:r w:rsidRPr="000E4355">
        <w:rPr>
          <w:rFonts w:ascii="Times New Roman" w:hAnsi="Times New Roman"/>
        </w:rPr>
        <w:t>HEI</w:t>
      </w:r>
      <w:r w:rsidRPr="000E4355">
        <w:rPr>
          <w:rFonts w:ascii="Times New Roman" w:hAnsi="Times New Roman"/>
          <w:spacing w:val="-7"/>
        </w:rPr>
        <w:t xml:space="preserve"> </w:t>
      </w:r>
      <w:r w:rsidRPr="000E4355">
        <w:rPr>
          <w:rFonts w:ascii="Times New Roman" w:hAnsi="Times New Roman"/>
        </w:rPr>
        <w:t>to</w:t>
      </w:r>
      <w:r w:rsidRPr="000E4355">
        <w:rPr>
          <w:rFonts w:ascii="Times New Roman" w:hAnsi="Times New Roman"/>
          <w:spacing w:val="-1"/>
        </w:rPr>
        <w:t xml:space="preserve"> </w:t>
      </w:r>
      <w:r w:rsidRPr="000E4355">
        <w:rPr>
          <w:rFonts w:ascii="Times New Roman" w:hAnsi="Times New Roman"/>
        </w:rPr>
        <w:t>the</w:t>
      </w:r>
      <w:r w:rsidRPr="000E4355">
        <w:rPr>
          <w:rFonts w:ascii="Times New Roman" w:hAnsi="Times New Roman"/>
          <w:spacing w:val="-7"/>
        </w:rPr>
        <w:t xml:space="preserve"> </w:t>
      </w:r>
      <w:r w:rsidRPr="000E4355">
        <w:rPr>
          <w:rFonts w:ascii="Times New Roman" w:hAnsi="Times New Roman"/>
        </w:rPr>
        <w:t>ADTC.</w:t>
      </w:r>
      <w:r w:rsidRPr="000E4355">
        <w:rPr>
          <w:rFonts w:ascii="Times New Roman" w:hAnsi="Times New Roman"/>
          <w:spacing w:val="-6"/>
        </w:rPr>
        <w:t xml:space="preserve"> </w:t>
      </w:r>
      <w:r w:rsidRPr="000E4355">
        <w:rPr>
          <w:rFonts w:ascii="Times New Roman" w:hAnsi="Times New Roman"/>
        </w:rPr>
        <w:t>If</w:t>
      </w:r>
      <w:r w:rsidRPr="000E4355">
        <w:rPr>
          <w:rFonts w:ascii="Times New Roman" w:hAnsi="Times New Roman"/>
          <w:spacing w:val="-7"/>
        </w:rPr>
        <w:t xml:space="preserve"> </w:t>
      </w:r>
      <w:r w:rsidRPr="000E4355">
        <w:rPr>
          <w:rFonts w:ascii="Times New Roman" w:hAnsi="Times New Roman"/>
        </w:rPr>
        <w:t>a</w:t>
      </w:r>
      <w:r w:rsidRPr="000E4355">
        <w:rPr>
          <w:rFonts w:ascii="Times New Roman" w:hAnsi="Times New Roman"/>
          <w:spacing w:val="-7"/>
        </w:rPr>
        <w:t xml:space="preserve"> </w:t>
      </w:r>
      <w:r w:rsidRPr="000E4355">
        <w:rPr>
          <w:rFonts w:ascii="Times New Roman" w:hAnsi="Times New Roman"/>
        </w:rPr>
        <w:t>student,</w:t>
      </w:r>
      <w:r w:rsidRPr="000E4355">
        <w:rPr>
          <w:rFonts w:ascii="Times New Roman" w:hAnsi="Times New Roman"/>
          <w:spacing w:val="-4"/>
        </w:rPr>
        <w:t xml:space="preserve"> </w:t>
      </w:r>
      <w:r w:rsidRPr="000E4355">
        <w:rPr>
          <w:rFonts w:ascii="Times New Roman" w:hAnsi="Times New Roman"/>
        </w:rPr>
        <w:t>staff,</w:t>
      </w:r>
      <w:r w:rsidRPr="000E4355">
        <w:rPr>
          <w:rFonts w:ascii="Times New Roman" w:hAnsi="Times New Roman"/>
          <w:spacing w:val="-7"/>
        </w:rPr>
        <w:t xml:space="preserve"> </w:t>
      </w:r>
      <w:r w:rsidRPr="000E4355">
        <w:rPr>
          <w:rFonts w:ascii="Times New Roman" w:hAnsi="Times New Roman"/>
        </w:rPr>
        <w:t>or</w:t>
      </w:r>
      <w:r w:rsidRPr="000E4355">
        <w:rPr>
          <w:rFonts w:ascii="Times New Roman" w:hAnsi="Times New Roman"/>
          <w:spacing w:val="-7"/>
        </w:rPr>
        <w:t xml:space="preserve"> </w:t>
      </w:r>
      <w:r w:rsidRPr="000E4355">
        <w:rPr>
          <w:rFonts w:ascii="Times New Roman" w:hAnsi="Times New Roman"/>
        </w:rPr>
        <w:t>faculty</w:t>
      </w:r>
      <w:r w:rsidRPr="000E4355">
        <w:rPr>
          <w:rFonts w:ascii="Times New Roman" w:hAnsi="Times New Roman"/>
          <w:spacing w:val="-48"/>
        </w:rPr>
        <w:t xml:space="preserve"> </w:t>
      </w:r>
      <w:r w:rsidRPr="000E4355">
        <w:rPr>
          <w:rFonts w:ascii="Times New Roman" w:hAnsi="Times New Roman"/>
        </w:rPr>
        <w:t>member feels that he or she needs medical and/or mental health assistance and counselling or would</w:t>
      </w:r>
      <w:r w:rsidRPr="000E4355">
        <w:rPr>
          <w:rFonts w:ascii="Times New Roman" w:hAnsi="Times New Roman"/>
          <w:spacing w:val="1"/>
        </w:rPr>
        <w:t xml:space="preserve"> </w:t>
      </w:r>
      <w:r w:rsidRPr="000E4355">
        <w:rPr>
          <w:rFonts w:ascii="Times New Roman" w:hAnsi="Times New Roman"/>
        </w:rPr>
        <w:t>like to report Drug Abuse or smoking, the student, faculty or staff member may reach out to the Focal</w:t>
      </w:r>
      <w:r w:rsidRPr="000E4355">
        <w:rPr>
          <w:rFonts w:ascii="Times New Roman" w:hAnsi="Times New Roman"/>
          <w:spacing w:val="1"/>
        </w:rPr>
        <w:t xml:space="preserve"> </w:t>
      </w:r>
      <w:r w:rsidRPr="000E4355">
        <w:rPr>
          <w:rFonts w:ascii="Times New Roman" w:hAnsi="Times New Roman"/>
        </w:rPr>
        <w:t>Person</w:t>
      </w:r>
      <w:r w:rsidRPr="000E4355">
        <w:rPr>
          <w:rFonts w:ascii="Times New Roman" w:hAnsi="Times New Roman"/>
          <w:spacing w:val="-11"/>
        </w:rPr>
        <w:t xml:space="preserve"> </w:t>
      </w:r>
      <w:r w:rsidRPr="000E4355">
        <w:rPr>
          <w:rFonts w:ascii="Times New Roman" w:hAnsi="Times New Roman"/>
        </w:rPr>
        <w:t>who</w:t>
      </w:r>
      <w:r w:rsidRPr="000E4355">
        <w:rPr>
          <w:rFonts w:ascii="Times New Roman" w:hAnsi="Times New Roman"/>
          <w:spacing w:val="-6"/>
        </w:rPr>
        <w:t xml:space="preserve"> </w:t>
      </w:r>
      <w:r w:rsidRPr="000E4355">
        <w:rPr>
          <w:rFonts w:ascii="Times New Roman" w:hAnsi="Times New Roman"/>
        </w:rPr>
        <w:t>will</w:t>
      </w:r>
      <w:r w:rsidRPr="000E4355">
        <w:rPr>
          <w:rFonts w:ascii="Times New Roman" w:hAnsi="Times New Roman"/>
          <w:spacing w:val="-13"/>
        </w:rPr>
        <w:t xml:space="preserve"> </w:t>
      </w:r>
      <w:r w:rsidRPr="000E4355">
        <w:rPr>
          <w:rFonts w:ascii="Times New Roman" w:hAnsi="Times New Roman"/>
        </w:rPr>
        <w:t>connect</w:t>
      </w:r>
      <w:r w:rsidRPr="000E4355">
        <w:rPr>
          <w:rFonts w:ascii="Times New Roman" w:hAnsi="Times New Roman"/>
          <w:spacing w:val="-6"/>
        </w:rPr>
        <w:t xml:space="preserve"> </w:t>
      </w:r>
      <w:r w:rsidRPr="000E4355">
        <w:rPr>
          <w:rFonts w:ascii="Times New Roman" w:hAnsi="Times New Roman"/>
        </w:rPr>
        <w:t>the</w:t>
      </w:r>
      <w:r w:rsidRPr="000E4355">
        <w:rPr>
          <w:rFonts w:ascii="Times New Roman" w:hAnsi="Times New Roman"/>
          <w:spacing w:val="-5"/>
        </w:rPr>
        <w:t xml:space="preserve"> </w:t>
      </w:r>
      <w:r w:rsidRPr="000E4355">
        <w:rPr>
          <w:rFonts w:ascii="Times New Roman" w:hAnsi="Times New Roman"/>
        </w:rPr>
        <w:t>individual</w:t>
      </w:r>
      <w:r w:rsidRPr="000E4355">
        <w:rPr>
          <w:rFonts w:ascii="Times New Roman" w:hAnsi="Times New Roman"/>
          <w:spacing w:val="-11"/>
        </w:rPr>
        <w:t xml:space="preserve"> </w:t>
      </w:r>
      <w:r w:rsidRPr="000E4355">
        <w:rPr>
          <w:rFonts w:ascii="Times New Roman" w:hAnsi="Times New Roman"/>
        </w:rPr>
        <w:t>to</w:t>
      </w:r>
      <w:r w:rsidRPr="000E4355">
        <w:rPr>
          <w:rFonts w:ascii="Times New Roman" w:hAnsi="Times New Roman"/>
          <w:spacing w:val="-8"/>
        </w:rPr>
        <w:t xml:space="preserve"> </w:t>
      </w:r>
      <w:r w:rsidRPr="000E4355">
        <w:rPr>
          <w:rFonts w:ascii="Times New Roman" w:hAnsi="Times New Roman"/>
        </w:rPr>
        <w:t>the</w:t>
      </w:r>
      <w:r w:rsidRPr="000E4355">
        <w:rPr>
          <w:rFonts w:ascii="Times New Roman" w:hAnsi="Times New Roman"/>
          <w:spacing w:val="-10"/>
        </w:rPr>
        <w:t xml:space="preserve"> </w:t>
      </w:r>
      <w:r w:rsidRPr="000E4355">
        <w:rPr>
          <w:rFonts w:ascii="Times New Roman" w:hAnsi="Times New Roman"/>
        </w:rPr>
        <w:t>services</w:t>
      </w:r>
      <w:r w:rsidRPr="000E4355">
        <w:rPr>
          <w:rFonts w:ascii="Times New Roman" w:hAnsi="Times New Roman"/>
          <w:spacing w:val="-11"/>
        </w:rPr>
        <w:t xml:space="preserve"> </w:t>
      </w:r>
      <w:r w:rsidRPr="000E4355">
        <w:rPr>
          <w:rFonts w:ascii="Times New Roman" w:hAnsi="Times New Roman"/>
        </w:rPr>
        <w:t>requested</w:t>
      </w:r>
      <w:r w:rsidRPr="000E4355">
        <w:rPr>
          <w:rFonts w:ascii="Times New Roman" w:hAnsi="Times New Roman"/>
          <w:spacing w:val="-13"/>
        </w:rPr>
        <w:t xml:space="preserve"> </w:t>
      </w:r>
      <w:r w:rsidRPr="000E4355">
        <w:rPr>
          <w:rFonts w:ascii="Times New Roman" w:hAnsi="Times New Roman"/>
        </w:rPr>
        <w:t>or</w:t>
      </w:r>
      <w:r w:rsidRPr="000E4355">
        <w:rPr>
          <w:rFonts w:ascii="Times New Roman" w:hAnsi="Times New Roman"/>
          <w:spacing w:val="-10"/>
        </w:rPr>
        <w:t xml:space="preserve"> </w:t>
      </w:r>
      <w:r w:rsidRPr="000E4355">
        <w:rPr>
          <w:rFonts w:ascii="Times New Roman" w:hAnsi="Times New Roman"/>
        </w:rPr>
        <w:t>refer</w:t>
      </w:r>
      <w:r w:rsidRPr="000E4355">
        <w:rPr>
          <w:rFonts w:ascii="Times New Roman" w:hAnsi="Times New Roman"/>
          <w:spacing w:val="-10"/>
        </w:rPr>
        <w:t xml:space="preserve"> </w:t>
      </w:r>
      <w:r w:rsidRPr="000E4355">
        <w:rPr>
          <w:rFonts w:ascii="Times New Roman" w:hAnsi="Times New Roman"/>
        </w:rPr>
        <w:t>the</w:t>
      </w:r>
      <w:r w:rsidRPr="000E4355">
        <w:rPr>
          <w:rFonts w:ascii="Times New Roman" w:hAnsi="Times New Roman"/>
          <w:spacing w:val="-9"/>
        </w:rPr>
        <w:t xml:space="preserve"> </w:t>
      </w:r>
      <w:r w:rsidRPr="000E4355">
        <w:rPr>
          <w:rFonts w:ascii="Times New Roman" w:hAnsi="Times New Roman"/>
        </w:rPr>
        <w:t>matter</w:t>
      </w:r>
      <w:r w:rsidRPr="000E4355">
        <w:rPr>
          <w:rFonts w:ascii="Times New Roman" w:hAnsi="Times New Roman"/>
          <w:spacing w:val="-3"/>
        </w:rPr>
        <w:t xml:space="preserve"> </w:t>
      </w:r>
      <w:r w:rsidRPr="000E4355">
        <w:rPr>
          <w:rFonts w:ascii="Times New Roman" w:hAnsi="Times New Roman"/>
        </w:rPr>
        <w:t>to</w:t>
      </w:r>
      <w:r w:rsidRPr="000E4355">
        <w:rPr>
          <w:rFonts w:ascii="Times New Roman" w:hAnsi="Times New Roman"/>
          <w:spacing w:val="-7"/>
        </w:rPr>
        <w:t xml:space="preserve"> </w:t>
      </w:r>
      <w:r w:rsidRPr="000E4355">
        <w:rPr>
          <w:rFonts w:ascii="Times New Roman" w:hAnsi="Times New Roman"/>
        </w:rPr>
        <w:t>the</w:t>
      </w:r>
      <w:r w:rsidRPr="000E4355">
        <w:rPr>
          <w:rFonts w:ascii="Times New Roman" w:hAnsi="Times New Roman"/>
          <w:spacing w:val="-4"/>
        </w:rPr>
        <w:t xml:space="preserve"> </w:t>
      </w:r>
      <w:r w:rsidRPr="000E4355">
        <w:rPr>
          <w:rFonts w:ascii="Times New Roman" w:hAnsi="Times New Roman"/>
        </w:rPr>
        <w:t>ADTC</w:t>
      </w:r>
      <w:r w:rsidRPr="000E4355">
        <w:rPr>
          <w:rFonts w:ascii="Times New Roman" w:hAnsi="Times New Roman"/>
          <w:spacing w:val="-10"/>
        </w:rPr>
        <w:t xml:space="preserve"> </w:t>
      </w:r>
      <w:r w:rsidRPr="000E4355">
        <w:rPr>
          <w:rFonts w:ascii="Times New Roman" w:hAnsi="Times New Roman"/>
        </w:rPr>
        <w:t>to</w:t>
      </w:r>
      <w:r w:rsidRPr="000E4355">
        <w:rPr>
          <w:rFonts w:ascii="Times New Roman" w:hAnsi="Times New Roman"/>
          <w:spacing w:val="-6"/>
        </w:rPr>
        <w:t xml:space="preserve"> </w:t>
      </w:r>
      <w:r w:rsidRPr="000E4355">
        <w:rPr>
          <w:rFonts w:ascii="Times New Roman" w:hAnsi="Times New Roman"/>
        </w:rPr>
        <w:t>begin</w:t>
      </w:r>
      <w:r w:rsidRPr="000E4355">
        <w:rPr>
          <w:rFonts w:ascii="Times New Roman" w:hAnsi="Times New Roman"/>
          <w:spacing w:val="-48"/>
        </w:rPr>
        <w:t xml:space="preserve"> </w:t>
      </w:r>
      <w:r w:rsidRPr="000E4355">
        <w:rPr>
          <w:rFonts w:ascii="Times New Roman" w:hAnsi="Times New Roman"/>
        </w:rPr>
        <w:t>an</w:t>
      </w:r>
      <w:r w:rsidRPr="000E4355">
        <w:rPr>
          <w:rFonts w:ascii="Times New Roman" w:hAnsi="Times New Roman"/>
          <w:spacing w:val="-1"/>
        </w:rPr>
        <w:t xml:space="preserve"> </w:t>
      </w:r>
      <w:r w:rsidRPr="000E4355">
        <w:rPr>
          <w:rFonts w:ascii="Times New Roman" w:hAnsi="Times New Roman"/>
        </w:rPr>
        <w:t>inquiry as the</w:t>
      </w:r>
      <w:r w:rsidRPr="000E4355">
        <w:rPr>
          <w:rFonts w:ascii="Times New Roman" w:hAnsi="Times New Roman"/>
          <w:spacing w:val="-4"/>
        </w:rPr>
        <w:t xml:space="preserve"> </w:t>
      </w:r>
      <w:r w:rsidRPr="000E4355">
        <w:rPr>
          <w:rFonts w:ascii="Times New Roman" w:hAnsi="Times New Roman"/>
        </w:rPr>
        <w:t>case</w:t>
      </w:r>
      <w:r w:rsidRPr="000E4355">
        <w:rPr>
          <w:rFonts w:ascii="Times New Roman" w:hAnsi="Times New Roman"/>
          <w:spacing w:val="-4"/>
        </w:rPr>
        <w:t xml:space="preserve"> </w:t>
      </w:r>
      <w:r w:rsidRPr="000E4355">
        <w:rPr>
          <w:rFonts w:ascii="Times New Roman" w:hAnsi="Times New Roman"/>
        </w:rPr>
        <w:t>may</w:t>
      </w:r>
      <w:r w:rsidRPr="000E4355">
        <w:rPr>
          <w:rFonts w:ascii="Times New Roman" w:hAnsi="Times New Roman"/>
          <w:spacing w:val="-5"/>
        </w:rPr>
        <w:t xml:space="preserve"> </w:t>
      </w:r>
      <w:r w:rsidRPr="000E4355">
        <w:rPr>
          <w:rFonts w:ascii="Times New Roman" w:hAnsi="Times New Roman"/>
        </w:rPr>
        <w:t>be.</w:t>
      </w:r>
    </w:p>
    <w:p w:rsidR="00B27D2C" w:rsidRDefault="00B27D2C" w:rsidP="003F3964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Above is to follow in letter and spirt.</w:t>
      </w:r>
    </w:p>
    <w:p w:rsidR="003F3964" w:rsidRDefault="003F3964" w:rsidP="003F3964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4355" w:rsidRDefault="000E4355" w:rsidP="003F3964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5A6E" w:rsidRDefault="00425A6E" w:rsidP="000E4355">
      <w:pPr>
        <w:pStyle w:val="v1msonormal"/>
        <w:shd w:val="clear" w:color="auto" w:fill="FFFFFF"/>
        <w:spacing w:before="0" w:beforeAutospacing="0" w:after="0" w:afterAutospacing="0"/>
        <w:jc w:val="both"/>
        <w:rPr>
          <w:b/>
          <w:color w:val="2C363A"/>
        </w:rPr>
      </w:pPr>
      <w:r>
        <w:rPr>
          <w:b/>
          <w:color w:val="2C363A"/>
        </w:rPr>
        <w:t>(Pr</w:t>
      </w:r>
      <w:r w:rsidR="00E17147">
        <w:rPr>
          <w:b/>
          <w:color w:val="2C363A"/>
        </w:rPr>
        <w:t>o</w:t>
      </w:r>
      <w:r>
        <w:rPr>
          <w:b/>
          <w:color w:val="2C363A"/>
        </w:rPr>
        <w:t xml:space="preserve">f. Dr. </w:t>
      </w:r>
      <w:r w:rsidR="00FC637A">
        <w:rPr>
          <w:b/>
          <w:color w:val="2C363A"/>
        </w:rPr>
        <w:t>Gobind M. Herani</w:t>
      </w:r>
      <w:r>
        <w:rPr>
          <w:b/>
          <w:color w:val="2C363A"/>
        </w:rPr>
        <w:t>)</w:t>
      </w:r>
    </w:p>
    <w:p w:rsidR="000E4355" w:rsidRPr="000E4355" w:rsidRDefault="000E4355" w:rsidP="000E4355">
      <w:pPr>
        <w:pStyle w:val="v1msonormal"/>
        <w:shd w:val="clear" w:color="auto" w:fill="FFFFFF"/>
        <w:spacing w:before="0" w:beforeAutospacing="0" w:after="0" w:afterAutospacing="0"/>
        <w:jc w:val="both"/>
        <w:rPr>
          <w:b/>
          <w:color w:val="2C363A"/>
        </w:rPr>
      </w:pPr>
      <w:r w:rsidRPr="000E4355">
        <w:rPr>
          <w:b/>
          <w:color w:val="2C363A"/>
        </w:rPr>
        <w:t xml:space="preserve"> Re</w:t>
      </w:r>
      <w:r w:rsidR="009425BA">
        <w:rPr>
          <w:b/>
          <w:color w:val="2C363A"/>
        </w:rPr>
        <w:t>gistrar</w:t>
      </w:r>
    </w:p>
    <w:p w:rsidR="003F3964" w:rsidRDefault="003F3964" w:rsidP="003F3964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</w:rPr>
      </w:pPr>
    </w:p>
    <w:p w:rsidR="003F3964" w:rsidRPr="000E4355" w:rsidRDefault="003F3964" w:rsidP="003F3964">
      <w:pPr>
        <w:pStyle w:val="v1msonormal"/>
        <w:shd w:val="clear" w:color="auto" w:fill="FFFFFF"/>
        <w:spacing w:before="0" w:beforeAutospacing="0" w:after="0" w:afterAutospacing="0"/>
        <w:jc w:val="both"/>
        <w:rPr>
          <w:b/>
          <w:color w:val="2C363A"/>
        </w:rPr>
      </w:pPr>
      <w:r>
        <w:rPr>
          <w:color w:val="2C363A"/>
        </w:rPr>
        <w:t> </w:t>
      </w:r>
      <w:r w:rsidR="000E4355">
        <w:rPr>
          <w:b/>
          <w:color w:val="2C363A"/>
        </w:rPr>
        <w:t>CC</w:t>
      </w:r>
      <w:r w:rsidR="000E4355" w:rsidRPr="000E4355">
        <w:rPr>
          <w:b/>
          <w:color w:val="2C363A"/>
        </w:rPr>
        <w:t xml:space="preserve"> to</w:t>
      </w:r>
      <w:r w:rsidRPr="000E4355">
        <w:rPr>
          <w:b/>
          <w:color w:val="2C363A"/>
        </w:rPr>
        <w:t>:</w:t>
      </w:r>
    </w:p>
    <w:p w:rsidR="00671ACA" w:rsidRDefault="00671ACA" w:rsidP="003F3964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</w:rPr>
      </w:pPr>
      <w:r>
        <w:rPr>
          <w:color w:val="2C363A"/>
        </w:rPr>
        <w:t xml:space="preserve">The Rector </w:t>
      </w:r>
    </w:p>
    <w:p w:rsidR="003F3964" w:rsidRDefault="003F3964" w:rsidP="003F3964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</w:rPr>
      </w:pPr>
      <w:r>
        <w:rPr>
          <w:color w:val="2C363A"/>
        </w:rPr>
        <w:t xml:space="preserve">The </w:t>
      </w:r>
      <w:r w:rsidR="000E4355">
        <w:rPr>
          <w:color w:val="2C363A"/>
        </w:rPr>
        <w:t>Registrar</w:t>
      </w:r>
    </w:p>
    <w:p w:rsidR="003F3964" w:rsidRDefault="003F3964" w:rsidP="003F3964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</w:rPr>
      </w:pPr>
      <w:r>
        <w:rPr>
          <w:color w:val="2C363A"/>
        </w:rPr>
        <w:t>The Executive Director</w:t>
      </w:r>
    </w:p>
    <w:p w:rsidR="003F3964" w:rsidRDefault="003F3964" w:rsidP="003F3964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</w:rPr>
      </w:pPr>
      <w:r>
        <w:rPr>
          <w:color w:val="2C363A"/>
        </w:rPr>
        <w:t>The Director, QEC</w:t>
      </w:r>
    </w:p>
    <w:p w:rsidR="000E4355" w:rsidRDefault="000E4355" w:rsidP="003F3964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</w:rPr>
      </w:pPr>
      <w:r>
        <w:rPr>
          <w:color w:val="2C363A"/>
        </w:rPr>
        <w:t>All faculty and Staff of DIHE</w:t>
      </w:r>
    </w:p>
    <w:p w:rsidR="003F3964" w:rsidRDefault="003F3964" w:rsidP="003F3964">
      <w:pPr>
        <w:rPr>
          <w:color w:val="1F497D"/>
        </w:rPr>
      </w:pPr>
      <w:bookmarkStart w:id="0" w:name="_GoBack"/>
      <w:bookmarkEnd w:id="0"/>
    </w:p>
    <w:p w:rsidR="003F3964" w:rsidRDefault="003F3964" w:rsidP="003F3964">
      <w:pPr>
        <w:rPr>
          <w:color w:val="1F497D"/>
        </w:rPr>
      </w:pPr>
    </w:p>
    <w:sectPr w:rsidR="003F39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71C" w:rsidRDefault="0078671C" w:rsidP="00232EC3">
      <w:r>
        <w:separator/>
      </w:r>
    </w:p>
  </w:endnote>
  <w:endnote w:type="continuationSeparator" w:id="0">
    <w:p w:rsidR="0078671C" w:rsidRDefault="0078671C" w:rsidP="0023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71C" w:rsidRDefault="0078671C" w:rsidP="00232EC3">
      <w:r>
        <w:separator/>
      </w:r>
    </w:p>
  </w:footnote>
  <w:footnote w:type="continuationSeparator" w:id="0">
    <w:p w:rsidR="0078671C" w:rsidRDefault="0078671C" w:rsidP="00232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EC3" w:rsidRDefault="00232EC3">
    <w:pPr>
      <w:pStyle w:val="Header"/>
    </w:pPr>
    <w:r>
      <w:rPr>
        <w:noProof/>
      </w:rPr>
      <w:drawing>
        <wp:inline distT="0" distB="0" distL="0" distR="0" wp14:anchorId="76522D93" wp14:editId="49AB5D9B">
          <wp:extent cx="1409700" cy="748665"/>
          <wp:effectExtent l="0" t="0" r="0" b="0"/>
          <wp:docPr id="1" name="Picture 1" descr="LOGO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1294C"/>
    <w:multiLevelType w:val="multilevel"/>
    <w:tmpl w:val="0032EBD2"/>
    <w:lvl w:ilvl="0">
      <w:start w:val="1"/>
      <w:numFmt w:val="decimal"/>
      <w:lvlText w:val="%1."/>
      <w:lvlJc w:val="left"/>
      <w:pPr>
        <w:ind w:left="1020" w:hanging="36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0" w:hanging="721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2100" w:hanging="360"/>
        <w:jc w:val="left"/>
      </w:pPr>
      <w:rPr>
        <w:rFonts w:ascii="Calibri" w:eastAsia="Calibri" w:hAnsi="Calibri" w:cs="Calibri" w:hint="default"/>
        <w:color w:val="0D0D0D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bullet"/>
      <w:lvlText w:val=""/>
      <w:lvlJc w:val="left"/>
      <w:pPr>
        <w:ind w:left="2460" w:hanging="360"/>
        <w:jc w:val="left"/>
      </w:pPr>
      <w:rPr>
        <w:rFonts w:ascii="Symbol" w:hAnsi="Symbol" w:hint="default"/>
        <w:color w:val="0D0D0D"/>
        <w:spacing w:val="-1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48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9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3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1C5451C"/>
    <w:multiLevelType w:val="multilevel"/>
    <w:tmpl w:val="0032EBD2"/>
    <w:lvl w:ilvl="0">
      <w:start w:val="1"/>
      <w:numFmt w:val="decimal"/>
      <w:lvlText w:val="%1."/>
      <w:lvlJc w:val="left"/>
      <w:pPr>
        <w:ind w:left="1020" w:hanging="36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0" w:hanging="721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2100" w:hanging="360"/>
      </w:pPr>
      <w:rPr>
        <w:rFonts w:ascii="Calibri" w:eastAsia="Calibri" w:hAnsi="Calibri" w:cs="Calibri" w:hint="default"/>
        <w:color w:val="0D0D0D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  <w:color w:val="0D0D0D"/>
        <w:spacing w:val="-1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48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9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3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07506AE"/>
    <w:multiLevelType w:val="hybridMultilevel"/>
    <w:tmpl w:val="FE22220E"/>
    <w:lvl w:ilvl="0" w:tplc="C0E6E3C8">
      <w:start w:val="1"/>
      <w:numFmt w:val="lowerRoman"/>
      <w:lvlText w:val="%1."/>
      <w:lvlJc w:val="left"/>
      <w:pPr>
        <w:ind w:left="2100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1D6AC7BA">
      <w:numFmt w:val="bullet"/>
      <w:lvlText w:val="•"/>
      <w:lvlJc w:val="left"/>
      <w:pPr>
        <w:ind w:left="2946" w:hanging="720"/>
      </w:pPr>
      <w:rPr>
        <w:rFonts w:hint="default"/>
        <w:lang w:val="en-US" w:eastAsia="en-US" w:bidi="ar-SA"/>
      </w:rPr>
    </w:lvl>
    <w:lvl w:ilvl="2" w:tplc="B9C4021C">
      <w:numFmt w:val="bullet"/>
      <w:lvlText w:val="•"/>
      <w:lvlJc w:val="left"/>
      <w:pPr>
        <w:ind w:left="3792" w:hanging="720"/>
      </w:pPr>
      <w:rPr>
        <w:rFonts w:hint="default"/>
        <w:lang w:val="en-US" w:eastAsia="en-US" w:bidi="ar-SA"/>
      </w:rPr>
    </w:lvl>
    <w:lvl w:ilvl="3" w:tplc="6D98ED4E">
      <w:numFmt w:val="bullet"/>
      <w:lvlText w:val="•"/>
      <w:lvlJc w:val="left"/>
      <w:pPr>
        <w:ind w:left="4638" w:hanging="720"/>
      </w:pPr>
      <w:rPr>
        <w:rFonts w:hint="default"/>
        <w:lang w:val="en-US" w:eastAsia="en-US" w:bidi="ar-SA"/>
      </w:rPr>
    </w:lvl>
    <w:lvl w:ilvl="4" w:tplc="491AC854">
      <w:numFmt w:val="bullet"/>
      <w:lvlText w:val="•"/>
      <w:lvlJc w:val="left"/>
      <w:pPr>
        <w:ind w:left="5484" w:hanging="720"/>
      </w:pPr>
      <w:rPr>
        <w:rFonts w:hint="default"/>
        <w:lang w:val="en-US" w:eastAsia="en-US" w:bidi="ar-SA"/>
      </w:rPr>
    </w:lvl>
    <w:lvl w:ilvl="5" w:tplc="EC2882D0">
      <w:numFmt w:val="bullet"/>
      <w:lvlText w:val="•"/>
      <w:lvlJc w:val="left"/>
      <w:pPr>
        <w:ind w:left="6330" w:hanging="720"/>
      </w:pPr>
      <w:rPr>
        <w:rFonts w:hint="default"/>
        <w:lang w:val="en-US" w:eastAsia="en-US" w:bidi="ar-SA"/>
      </w:rPr>
    </w:lvl>
    <w:lvl w:ilvl="6" w:tplc="FB2C8C40">
      <w:numFmt w:val="bullet"/>
      <w:lvlText w:val="•"/>
      <w:lvlJc w:val="left"/>
      <w:pPr>
        <w:ind w:left="7176" w:hanging="720"/>
      </w:pPr>
      <w:rPr>
        <w:rFonts w:hint="default"/>
        <w:lang w:val="en-US" w:eastAsia="en-US" w:bidi="ar-SA"/>
      </w:rPr>
    </w:lvl>
    <w:lvl w:ilvl="7" w:tplc="FDB23D10">
      <w:numFmt w:val="bullet"/>
      <w:lvlText w:val="•"/>
      <w:lvlJc w:val="left"/>
      <w:pPr>
        <w:ind w:left="8022" w:hanging="720"/>
      </w:pPr>
      <w:rPr>
        <w:rFonts w:hint="default"/>
        <w:lang w:val="en-US" w:eastAsia="en-US" w:bidi="ar-SA"/>
      </w:rPr>
    </w:lvl>
    <w:lvl w:ilvl="8" w:tplc="FC0CE3EC">
      <w:numFmt w:val="bullet"/>
      <w:lvlText w:val="•"/>
      <w:lvlJc w:val="left"/>
      <w:pPr>
        <w:ind w:left="8868" w:hanging="72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8C"/>
    <w:rsid w:val="00034BD4"/>
    <w:rsid w:val="000C0FAE"/>
    <w:rsid w:val="000C24FB"/>
    <w:rsid w:val="000E28B2"/>
    <w:rsid w:val="000E4355"/>
    <w:rsid w:val="00120094"/>
    <w:rsid w:val="00191C26"/>
    <w:rsid w:val="0022569B"/>
    <w:rsid w:val="00232EC3"/>
    <w:rsid w:val="00247155"/>
    <w:rsid w:val="00252764"/>
    <w:rsid w:val="002E32EF"/>
    <w:rsid w:val="00300A5D"/>
    <w:rsid w:val="00321B72"/>
    <w:rsid w:val="0032748C"/>
    <w:rsid w:val="003B24B7"/>
    <w:rsid w:val="003B575C"/>
    <w:rsid w:val="003F0604"/>
    <w:rsid w:val="003F3964"/>
    <w:rsid w:val="00425A6E"/>
    <w:rsid w:val="00494FEF"/>
    <w:rsid w:val="004F5C09"/>
    <w:rsid w:val="00522143"/>
    <w:rsid w:val="00532A71"/>
    <w:rsid w:val="00541C0A"/>
    <w:rsid w:val="00576BED"/>
    <w:rsid w:val="005A57E4"/>
    <w:rsid w:val="00671ACA"/>
    <w:rsid w:val="006725D7"/>
    <w:rsid w:val="0068178B"/>
    <w:rsid w:val="00684E11"/>
    <w:rsid w:val="006D16F3"/>
    <w:rsid w:val="006E392B"/>
    <w:rsid w:val="007741D9"/>
    <w:rsid w:val="0078671C"/>
    <w:rsid w:val="007A57A9"/>
    <w:rsid w:val="0092005D"/>
    <w:rsid w:val="009425BA"/>
    <w:rsid w:val="00944D33"/>
    <w:rsid w:val="00953D55"/>
    <w:rsid w:val="009A0D0B"/>
    <w:rsid w:val="00A17E09"/>
    <w:rsid w:val="00A30B43"/>
    <w:rsid w:val="00A41397"/>
    <w:rsid w:val="00AB5A57"/>
    <w:rsid w:val="00B27D2C"/>
    <w:rsid w:val="00C13851"/>
    <w:rsid w:val="00C54BD6"/>
    <w:rsid w:val="00C75A3E"/>
    <w:rsid w:val="00C77E63"/>
    <w:rsid w:val="00CD3C0B"/>
    <w:rsid w:val="00DA3DCD"/>
    <w:rsid w:val="00E17147"/>
    <w:rsid w:val="00E87023"/>
    <w:rsid w:val="00EA2DBF"/>
    <w:rsid w:val="00ED243C"/>
    <w:rsid w:val="00EF6816"/>
    <w:rsid w:val="00F0582E"/>
    <w:rsid w:val="00F07D0B"/>
    <w:rsid w:val="00F61728"/>
    <w:rsid w:val="00F927A8"/>
    <w:rsid w:val="00FB71E4"/>
    <w:rsid w:val="00FC637A"/>
    <w:rsid w:val="00FE053E"/>
    <w:rsid w:val="00FE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B4CD7-88BD-4E03-B1AF-3B1620D9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96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541C0A"/>
    <w:pPr>
      <w:widowControl w:val="0"/>
      <w:autoSpaceDE w:val="0"/>
      <w:autoSpaceDN w:val="0"/>
      <w:ind w:left="1020" w:hanging="363"/>
      <w:outlineLvl w:val="0"/>
    </w:pPr>
    <w:rPr>
      <w:rFonts w:eastAsia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3964"/>
    <w:rPr>
      <w:color w:val="0563C1"/>
      <w:u w:val="single"/>
    </w:rPr>
  </w:style>
  <w:style w:type="paragraph" w:customStyle="1" w:styleId="v1msonormal">
    <w:name w:val="v1msonormal"/>
    <w:basedOn w:val="Normal"/>
    <w:rsid w:val="003F39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09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D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D2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541C0A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541C0A"/>
    <w:pPr>
      <w:widowControl w:val="0"/>
      <w:autoSpaceDE w:val="0"/>
      <w:autoSpaceDN w:val="0"/>
    </w:pPr>
    <w:rPr>
      <w:rFonts w:eastAsia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41C0A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541C0A"/>
    <w:pPr>
      <w:widowControl w:val="0"/>
      <w:autoSpaceDE w:val="0"/>
      <w:autoSpaceDN w:val="0"/>
      <w:ind w:left="1020" w:hanging="721"/>
      <w:jc w:val="both"/>
    </w:pPr>
    <w:rPr>
      <w:rFonts w:eastAsia="Calibri" w:cs="Calibri"/>
    </w:rPr>
  </w:style>
  <w:style w:type="paragraph" w:styleId="Header">
    <w:name w:val="header"/>
    <w:basedOn w:val="Normal"/>
    <w:link w:val="HeaderChar"/>
    <w:uiPriority w:val="99"/>
    <w:unhideWhenUsed/>
    <w:rsid w:val="00232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EC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2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EC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Qanita</dc:creator>
  <cp:keywords/>
  <dc:description/>
  <cp:lastModifiedBy>Gobind</cp:lastModifiedBy>
  <cp:revision>65</cp:revision>
  <cp:lastPrinted>2022-06-24T10:38:00Z</cp:lastPrinted>
  <dcterms:created xsi:type="dcterms:W3CDTF">2022-06-24T09:26:00Z</dcterms:created>
  <dcterms:modified xsi:type="dcterms:W3CDTF">2022-08-04T07:46:00Z</dcterms:modified>
</cp:coreProperties>
</file>