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CB6DA" w14:textId="33AA0F49" w:rsidR="006C1CD4" w:rsidRDefault="00612957">
      <w:r>
        <w:rPr>
          <w:rFonts w:cs="Calibri"/>
          <w:noProof/>
          <w:color w:val="000000"/>
          <w:sz w:val="24"/>
          <w:szCs w:val="24"/>
        </w:rPr>
        <mc:AlternateContent>
          <mc:Choice Requires="wpg">
            <w:drawing>
              <wp:anchor distT="0" distB="0" distL="114300" distR="114300" simplePos="0" relativeHeight="251661312" behindDoc="0" locked="0" layoutInCell="1" allowOverlap="1" wp14:anchorId="2678A0A6" wp14:editId="7CB7B700">
                <wp:simplePos x="0" y="0"/>
                <wp:positionH relativeFrom="margin">
                  <wp:posOffset>3943350</wp:posOffset>
                </wp:positionH>
                <wp:positionV relativeFrom="paragraph">
                  <wp:posOffset>-47625</wp:posOffset>
                </wp:positionV>
                <wp:extent cx="1933575" cy="885190"/>
                <wp:effectExtent l="0" t="0" r="9525" b="0"/>
                <wp:wrapNone/>
                <wp:docPr id="4"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3575" cy="885190"/>
                          <a:chOff x="990" y="451"/>
                          <a:chExt cx="5040" cy="1994"/>
                        </a:xfrm>
                      </wpg:grpSpPr>
                      <pic:pic xmlns:pic="http://schemas.openxmlformats.org/drawingml/2006/picture">
                        <pic:nvPicPr>
                          <pic:cNvPr id="9" name="Picture 13" descr="downlo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90" y="510"/>
                            <a:ext cx="3296" cy="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1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320" y="451"/>
                            <a:ext cx="1710" cy="19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C9EE967" id="Group 15" o:spid="_x0000_s1026" style="position:absolute;margin-left:310.5pt;margin-top:-3.75pt;width:152.25pt;height:69.7pt;z-index:251661312;mso-position-horizontal-relative:margin" coordorigin="990,451" coordsize="5040,1994" o:gfxdata="UEsDBBQABgAIAAAAIQA9/K5oFAEAAEcCAAATAAAAW0NvbnRlbnRfVHlwZXNdLnhtbJSSQU7DMBBF 90jcwfIWJQ5dIISSdEHKEhAqB7DsSWKIx5bHhPb2OGkrQdVWYumZeX/+t10uN3ZgIwQyDit+mxec ASqnDXYVf18/ZfecUZSo5eAQKr4F4sv6+qpcbz0QSzRSxfsY/YMQpHqwknLnAVOndcHKmI6hE16q T9mBWBTFnVAOI2DM4qTB67KBVn4Nka02qbxz4rHj7HE3N62quLETP9XFSeLDw2lkbpxmAgx0tEZ6 PxglY7oPMaI+ypLtc+SJnGeoN55uUtgzrqbO3xy/F+y5l/QAwWhgrzLEZ2lTWqEDCVi4xqn8ssZk 0lLm2tYoyJtAq5k6eDqnrd03Bhj/K94k7A3Gg7qYv0H9AwAA//8DAFBLAwQUAAYACAAAACEAOP0h /9YAAACUAQAACwAAAF9yZWxzLy5yZWxzpJDBasMwDIbvg72D0X1xmsMYo04vo9Br6R7A2IpjGltG Mtn69jODwTJ621G/0PeJf3/4TItakSVSNrDrelCYHfmYg4H3y/HpBZRUm71dKKOBGwocxseH/RkX W9uRzLGIapQsBuZay6vW4mZMVjoqmNtmIk62tpGDLtZdbUA99P2z5t8MGDdMdfIG+OQHUJdbaeY/ 7BQdk9BUO0dJ0zRFd4+qPX3kM66NYjlgNeBZvkPGtWvPgb7v3f3TG9iWOboj24Rv5LZ+HKhlP3q9 6XL8AgAA//8DAFBLAwQUAAYACAAAACEA8Z1+4vIDAACnDQAADgAAAGRycy9lMm9Eb2MueG1s7Ffb buM2EH0v0H8g9K7oYsm2hNiLxLKCAmkbtLsfQFOURaxECiRtJyj23zskJV8X2Hb3qUUMWOB1OHPO zBF1/+G1a9GeSsUEX3jRXeghyomoGN8uvE8fS3/uIaUxr3ArOF14b1R5H5Y//3R/6HMai0a0FZUI jHCVH/qF12jd50GgSEM7rO5ETzlM1kJ2WENXboNK4gNY79ogDsNpcBCy6qUgVCkYLdykt7T265oS /XtdK6pRu/DAN22f0j435hks73G+lbhvGBncwN/hRYcZh0OPpgqsMdpJdmOqY0QKJWp9R0QXiLpm hNoYIJoovIrmSYpdb2PZ5odtf4QJoL3C6bvNkt/2LxKxauElHuK4A4rsqShKDTaHfpvDkifZ/9m/ SBcgNJ8F+axgOrieN/2tW4w2h19FBfbwTguLzWstO2MCokavloK3IwX0VSMCg1E2maSz1EME5ubz NMoGjkgDRJptGYwgmEzSyLFHmvWwOQ0TmDM7oyxLzGyAc3eq9XTwbHnfM5LDfwAUWjeAfjvxYJfe SeoNRrp/ZKPD8vOu94H7Hmu2YS3TbzaPASDjFN+/MGKANp0TN9nIDcyaQ1E08VBFFYFMrsSBtwJX Jtxxl7OBTYyWKsTFqsF8Sx9UDyUB+IDBcUhKcWgorpQZNphdWrHdC782LetL1raGS9MeEABfrrLy KyC6jC8E2XWUa1fCkrYAhuCqYb3ykMxpt6GQkfKXKrKJA8nxrLQ5zqSJLau/4vlDGGbxo79Kw5Wf hLO1/5AlM38WrmdJmMyjVbT6YnZHSb5TFGDAbdGzwVcYvfH2qzU0qI2rTlvlaI+tlrjsAodslo0u QsIZSIyvSpI/AGxYB20tqSaNadaA3DAOi48TFuYTsoYDBSX3zSoayyGNhkIxEJlKmsTZdCyGiS3m YzFAYkiln6jokGkA0uCnRRrvAWgX2bjE+MyF4dtG0vKLAbDpRkYAzjnKwmw9X88TP4mna+CoKPyH cpX40zKapcWkWK2KaOSoYVVFuTnmxymyiIuWVWOWKrndrFrpqCvtb1AHdVoWmFQ5uTHSaowZTF3a ZVGchI9x5pfT+cxPyiT1s1k498Moe8ymYZIlRXkZ0jPj9MdDQgdQvjROLUtnTps0O4sttL/b2HDe MQ0v2pZ1IKvHRTg3hb/mlaVWY9a69hkUxv0TFED3SLRNWJOig2JAxv73hBWKZnjrvYzKCu/BQVmt Gl6K4f9AUmMQBbiRaXgz95JxV/cjqeep/q6w7sKRTOKrG4eRA3tZmZn8cfeN9PK+8S6xZXkrQ2e6 4qTZ6cm7xP4LibU3WfgasKI8fLmYz43zPrTPv6+WfwMAAP//AwBQSwMEFAAGAAgAAAAhACvZ2PHI AAAApgEAABkAAABkcnMvX3JlbHMvZTJvRG9jLnhtbC5yZWxzvJDBigIxDIbvC75Dyd3pzBxkWex4 kQWviz5AaDOd6jQtbXfRt7foZQXBm8ck/N//kfXm7GfxRym7wAq6pgVBrINxbBUc9t/LTxC5IBuc A5OCC2XYDIuP9Q/NWGooTy5mUSmcFUylxC8ps57IY25CJK6XMSSPpY7Jyoj6hJZk37Yrmf4zYHhg ip1RkHamB7G/xNr8mh3G0WnaBv3ricuTCul87a5ATJaKAk/G4X3ZN5EtyOcO3XscuuYY6SYhH747 XAEAAP//AwBQSwMEFAAGAAgAAAAhABe5p9rhAAAACgEAAA8AAABkcnMvZG93bnJldi54bWxMj8FK w0AQhu+C77CM4K3dbEqqjdmUUtRTEdoK4m2bTJPQ7GzIbpP07R1PepthPv75/mw92VYM2PvGkQY1 j0AgFa5sqNLweXybPYPwwVBpWkeo4YYe1vn9XWbS0o20x+EQKsEh5FOjoQ6hS6X0RY3W+LnrkPh2 dr01gde+kmVvRg63rYyjaCmtaYg/1KbDbY3F5XC1Gt5HM24W6nXYXc7b2/cx+fjaKdT68WHavIAI OIU/GH71WR1ydjq5K5VetBqWseIuQcPsKQHBwCpOeDgxuVArkHkm/1fIfwAAAP//AwBQSwMECgAA AAAAAAAhAFDy2Zt9JAAAfSQAABUAAABkcnMvbWVkaWEvaW1hZ2UxLmpwZWf/2P/gABBKRklGAAEB AAABAAEAAP/bAIQACgYHExMTFhEUExgYFhkaGRgaGhkaGiEbGhgWGx8aGh8fGhofKyIaHCgfGRkk NCgpLC4xMTEaITc8NzA7KzAxMAELCwsPDg8cEREcMCIiITAwMDAwMjAwMDAwMDIwMDAwMDAwMDAw MDAuMDAwMDAwMDAwMDAwMDAwMDAwMDAwMDAw/8AAEQgArAElAwEiAAIRAQMRAf/EABsAAAICAwEA AAAAAAAAAAAAAAAGAQUDBAcC/8QARRAAAgECBAQDBAcFBQcFAQAAAQIDABEEEiExBQYiQRNRYTJx gZEHFCNCUqGxU2KTwdEVFjNy0xdDc4KS4fA0orLD1CT/xAAZAQEAAwEBAAAAAAAAAAAAAAAAAgME AQX/xAAtEQACAgICAgECBAYDAAAAAAAAAQIRAyESMQRBURORYXGBwSJCobHR8CMyM//aAAwDAQAC EQMRAD8A7NRRRQBRRRQBRRRQBRRRQBRRUUBNFRRQE0UUUAUUUUAUUUUAUUUUAUUUUAUUUUAUUV5a gCiqrHcxYeFnjkkCMihyG3KnYj8XlpWdMQ00IeKyllDLnFxrqLgHyrlojyXRv0Uu8J5lzTHCTp4c 41AvdXHmp/lTCKJ2IyT6PVFFFdJBRRRQBRRRQBRRRQBRRRQBRRRQEUUVW8Z4xHh1BfVm0RF1Zz5A UONpK2WBYAXJqjxvNUKsUjDSv+GMXsfU7CtGTCS4iz4yTwoyemFWtf0Zu59BQuOESzJDCIljS4LC xJPskDyqLkUSyN9aX9fsZvrnEZdVijhXzkN2t7hoK1cbh8QgDTcRyBtsiDXvpvesD8Vlm8GRWBkQ SJLGDo9gCbW7kG4qZpC+Hwcg8RcpZSUTMy9JG1j3Fcsrck09tmU8NIEZ/tOX7U2jPR1G19NKhYpV kMKcRJkvbK6jfe2noa0Y8BipI0yxWEEYyZxZmbPnBUDZiqKD6sa3MLhJDLHK4YRvOz5SlirW6Lm1 8pt864tkFutP7v8AU3TiOIxe0kUw/dOVre471nwvNsVwkyvC+1pBYX9G2NachhMkskkhWRJLIM2o VQCAB5HWvD458qPiMkkUis2TKOiwuAD38vfUrot5uOk/3GuOQMLggg9xtXsUppw2SEhsI9iVDth3 Nxlba34diKuOC8bSe62KSJo8be0p/mPWupl0Z7p6LaioBqa6WBRRRQBRRRQBRUXrFHOrEgMCQbGx GhHagM1eGNe60uLYUyxSRBspdGUMN1JGhHuNjQ4xL5+5TnxDePnDZSqrGq7IzWJv3Ot/nTZwDhbY ePwzK8gGxe2g8hbtVPy9znG94MSRFiEOV1bQEjuDtrv8atOI8zYWFczTJ6AEEn3AVFV2UR+mm532 Kf0rSCKXCzro6t8bDX/t8af8M+ZVbzAPzFcd4txKTimNjVVOS4VV8kv1MfLSuxwplUKOwA+Vci7b IePPlOUl0ZaKKwmZQwXMMxvYXFzbfT0uPnUzWZqKi9TQBRRRQBRRRQBRRRQBRRUE0BX8Z4muHiMj anZVG7OfZUDzJqmwsHhK+MxJD4gozhLjoVfuIPS4BYdzWVbT4ppGt4eHOSMHZpiOpvgLKPeaoOLc UOJVY5YisoY5chJEi5sjxG2qM2Uix7rUWzLOe7+yNvjs7GUiSWNMuqmSPMpSS1iADYMGUrf1qzw3 DpMRGkjkLnjKSDLbMM11OU7bfnW5wzgKRNnzO2lkVzm8NTYlQdyLgbk1bhaKPyShifcvZowcIhRg 6xqGAsCBt2rcVANABavZpO515slwr+Eiqc6XVje6te2o7110ic5RxxtjgBXgOpuAQSN/MH+VY8Fi lkRZEYMrC4I2NVfNBaFPrcftR6uOzx/eB9w1HuperJOSUbXRYy8PiZs7RqXtbMQL2Pa+9UeP5XIQ lGeQqRkR2FggYFlB9QLa0wYLFLKiyKbqwBHxrOaUmccIyQjcQllz+KwMdpIpJASLrErhEUldNetr f1rPPiIsQUdZFjxdy0ZAOqsSY0kO3UttDrrpTNxPhyTxtE46Wte2+hvalyR44UlilhcWkMgdQLSN 4gaJUb8dsq27ZTUWqKJQcXt6Zd8A4p46EsuSRDlkQ7qw/kRYg1aik3DY4rImL0uWEOIyg5LtqpB2 JQkKT6mnBaki/HK1R7oqL0V0sCsLTqM3UOnVtR099fLTWtLmHECOCRizL02untAtoCPKxO+wFya5 xJxWUiVZJMgZmWQg5i6jMeoFQSpy5A3Tuc2+sZSopyZVB0XPFuYJvHZo8SohyAqoU59bWGW25vfN 2FWfKPDX8VsVmDJJci6sCCfwltXX1NvdSm+HZcRFNZrv1AHLYItlRWA7ed/dauqQXyi4ANhcA6A+ npUYW9sqw3OTb9GZag1NaXFOKwYeMyzyLGg7sQPl5n3VYlZrKrmbk/D4zqcFZBoHW1/cfxCldfon ObXFdP8Aw+q3vzW/Ks3EvpmwMZtHHNL6qoVfm5BPyqxH0iwBMO7RSATpmUDKcvVlsdR+VSeCT9Gb LixdyLblvlaDBj7NSWO7tqx/oKvBWvJjI1y5nClvZDEC58hetgGo1RdBRiqiSaQuZsBJBO+M8QID nVAoa2Z0CAs4HS3cA6E9xT4DWjxosIXKhScp0c2X1vp5X/8ANajJWjmSPKIp8o8wytI3j4hGQhbC xBDEhRm0tHqbEeYp3EgvluL7272rkeDgKJPMytlJaNgSDoR9m+UtmFrX3Nx3013ouLStIr+KW0s0 isBJlUkAWA0BGoB77moRk12Z8eZxXGR1KisGEkDIrC9iARm327+tZ6tNiZNFFFARQTRWPEpmRl8w R8xQ4zXl4hGrqhcBmBIHmF3rFhOKxyxNLGbqA3wK3uPyrlkOBkaTwXkYECQRG5sGUm4/Kmzk+3hz xoLBo1e3k7IQ35iq1Jt0Y4eTKcqao1cdg3+rQyMuZJFLFr28OWZgfFa24APwtTbwfhixNK4sfEZX uBr7IBue+oJ+JqOX1V8JCCAQY1BB29mxFWaWAAG2wqSj7LoY0nyPYqaKipF54J7edLnMXKMeIdZR fPmTMSTYoD1AA7aVZ8enaOMTAXyMGYDumzfkb/CtzCzrIodSCrAEEd646fZXJRncZEYLCpEojRQq jYAWArW5ht9Xlvtkb9KsDSd9JHHVjhOHU9cm9uyd/ntXJaRHLKMIP8jb+jiYtg0B+6WA9wpmFUPI 2CMWEjBFi13P/Nt+VX1dj0dwpqCv4Jqr5g4b40LKNHsSjfhextr23Iv61aVBrrLJJNUyjlwSvgTG sfhjwzZCNVYC/wA7969njSx4RMS+oyKSO5JsP1qxx7hY3J2Cn9KTuLKPqGEjk9k5Sw8wqFh+YFRe iicuFtekNUPF4Wfww4zBA5H7rba1twSq6hlIIOoI2Irjc3DHDKiE5yil7HQeIela63w+AQYdEOyI L/Aa1yMnIjgzyyXaqiv5pxMbwPDmuXBXp9CL6ja9wvvYUr49FxH1fILCRBLIE0zuTYXHe58XfyJJ FYEQ/W42ClIFynq06Sw009oqSt/Ia9q1cEUXMH0jOo6rMVkZvDU29lbFLgdnv3qMpEMk+T2h55Z4 eEUyFw5ay2W2WML9xbab3v5nzq+FVPLWLV4VAygroVUEAC5y9J1F1ANRzZxtcHhpMQ33R0j8Tn2R 86tivSNWNKtFH9IvPsfD08NAJMQw6U7L+8/kP1rhnGuMz4qQzYiVpH7X2X0VdlFY+J4+TESvPKbu 5LE+/t7hWtXo4sKilfZYFdAxX+Bw3/hf/bXP6f8AHtbDcPPlET8pL1Zvkv1Mnm/+X6oefpP/AMLC /wDFX9BVTjOecThsTJHpJGDoraECw2Yfzqm4rzXLjPBjkVQEkUjLe+4FXPDuJYaHH4psTlymwW63 17+6qlj4wqSvsxvJyncZV1/Yc8RzVh4oYppmyeKoZV1J1F9h76tMBjI5o1kjYMjC4I70l4LBxY7i EhZQ0UUKLGvYB+9vnV/ybwR8JFJCxBXxXaO24jNsoProT8axzjFKvZuxzlJ/ga/NXCg7Bww6xlaM 26yuqst9nXXYil3CQKkEqPq2dY1Y+0EfyO/n66Uz85YtBGImym5uwN+lRezXHs6217UoYZ0aeNyf swQb5uoqwIGcdyD3rNLTK8tKQ/8ACsejooDajpsdDdR5HerIVzbloNHOTMpZA65HGup0W7HUWuLg eddJFTi7RoxS5RJoooqRYFQamigEnnHg7pmmiQt1B9N0cbm3dSN60fo4xaqJ5ZWygsia9ie3zam3 miSVcPI8Js6jMNAdtxY1yrCYV5fEe5LL9oyfiQnUi3cXqqT4ys8zP/x5U4rv7HTuV5Mhmwp3jclf WOTqQ/mR8Kwcy81DCzRQ+Hmz6k+S3tp5mqThOMfIs8ZLvh7K47y4dhdT6sBc+8GmkYXDYsRYjKrg WZG8u/6ipp2jTCbnGoun+xaivVea8yOACTsBepGk8yICCCLg6GknH4PGcPdmw32kBN/DOpS/kN7e 6nJ8RaPxMrHS9gNfgKy7/wBK41ZXkhy90/k5tiuf8WwyLEEY/usW+ANeuWuU58RIMRigwW+aze05 93YV0bwVvfKL+4V7FR472ULxm5XOTdEIttO1er15kawJ8q0JMR4SiR26T7R7Anb4dqmam6LAml3D 81Bsa2CyHS4z/vKMx08qYRVfJgII5GxbKqvlOZz2Ub/kK4yM1LVOvk1+apz4QgX25mEa+5vaPwW9 LXPuMjfDqkR/wZVT3nKRYedWDYousnEG0UKUgB8mNi5HmT+VJmNwdgkik5nbOi+SJ99vUnXXzquc tGLycjp/j/YcOSeDSECadbG+YA7k2spPkANhTdNbKc1stje+1u9/Sqjk3FzSwCSa12Jy2FuntWxz Jn8B8gG3Vc7L94jzbyFTikkasUVHHoSuaHCwPhpHD5AZIHuLtGAVYX7kKW95StfhGEE6QiVSiM0Y QEEmWWykuFP3bXBvoBtWlxpZpUmLqg1bRbagKpcDXXpUsADbMsmumrPwXGIsvjSpclFCFdUQEuqo o3ufDYA99PxVWqb2ZkuU9jLwTh/gx5TYsSSSL6i+m+ug0+Fc3+n/AImbYfCjZs0jf8tgP1v8K6Tw XGPIpLqFIdlsPIevcjY+orkX05xM2PhUbtGAvvLW+GpFa/HSckb4VWjnVFN6/RXxQi/gp/EWp/2V cU/YJ/FWt31IfJIT66BjBfDcOHbwrH4yVXf7K+KfsE/irTlJyNjGhwaZUDQx5XBfvnvpYa6VF5I2 nZl8qLnCl8o2ef8AhMMKYZo41UtItyBvtvWDhHAocXj8WkykhcpFiRqdO29MvO3AZsSkCxBbo6s1 2toPLTWl3iXKHEfrEssDKgc7iQgkW79NVxmnCuVPZlnianfG1oueWIBBxHEwjQeHEVv+Eaf0pnwX EopjIsbBjGxRx5MLi35GlTjfLOLJhxGHkCzrEIpLt7Qtve2pv/KrfkrgLYSArIwaV3MkjDux0tc7 2tvWfJxa5Xs04nKL41rZscwcJ8cKdBa+a4uStiLeupvrpXPONxiOAKqloiQqOL9BBsysv3WPrpXS OL8QeJo7KGUls/mFCk9PmdNvfSdzJIrLO8SfZSKA19nJ2dR2Nx8azTo5ninbXZv8EZXEUKuqwQlc +ovJLuov79fWnYVynA+MjBAsZBWxOm5YXIPvsL7222rqOFvkXNa9he21/SkHoswO0ZqKKKsLwooo oDGy3FqQeY+X5oGE2HQuFJK5faQH2kYfej91yK6BUWqMoplOXEsip/c5fyLj/DxcmZSoZGOTa2Xq A1+IHvq+wmIyXxeB+0hY3lg2ZW3LIptlbzXY7i9UHNuIaXFEyxWSLpcKTmMZOjjT1v7xY174ZxL6 nPF1ho2sucbSQt7JP70Z89bE1UpU6PPxz+m+D6T79j5guMxzRtJC2YgG67MrAbFTqD7618Nj0xUP hxs4JWznKylSd9WAF7154ny9FK/ixOYZt86W1/zLswrVHE8ZhtJ4fFQf7yLf4pV1m9zku+vkt4cC 6ABpmZFseoLm6fNlsLfCveDkRx44IIIOVrm2X47VXwc04WUFfFyMdCHGVh/1DWt4pHJGI1cBNB0M NQO1+wPpS0TjKL6Z7ixCmVlzalEIHexL62/82qJ8cBdRfNlZhobdJy77Xv2vUfVh43i5U/w8mb7/ ALV8vll7+8mq2FcQrlJJI1hDswYHqZSSwUg6La9ie9LDlRkmP22js0vsqmY5QGFyxXy/pVoIjkyX 1ta4tv5gVVYzmDBRtnMiNJbL0dT28unW1ax41i59MNhyin/ezaAeoTc1yyKnFa7/ACLE4pMLCDPI LLfqJNz5epaqDieMMyHEYkNFhEsyRn25j93MBsCdl9dasMLwOJJFlxU3jTE2TPbKDvZE2G1UHNXE PrOJaBCLR3XM3sR3H2rn1C9I9Sa5J0U5ZtRt/ov8mvx/mtMVhTEq5ZPEUCMXJKDUHQW7WsKy8tcs 4ic58SpjjNr30d1XZbfcT9aqeESvDiFfCpnDXjTPe7ju9h2J1+VdXw+bKM1s1he21+9qjBctspwQ +tLlPtevR6hjCgKBYAWAHkKxcQwoljaMkgMCptvr762ahqtPRrVHNsfiTJE8EkHiqEdI8QojUgIb XAuOkOFudLZtdOo13FJpZIoBDMCVjjUKrZTbpZUsVs7LlubvfS4GtM/E1jwSmIk5C7TRPpeJiQMt r3Zbsb23V2FLWAxEYxFzpkzGMA2XICXTQCzIgZwW3you1yKpl3RgyKnTY4ckYRxGGd3DKChT7QKD e9yJNSTvpbc0r/Tlwsk4XFC/RII29AzAg6a3uBTbytiYx9mHLySXlZiSRrawJ2DWGw2q047wxMTC 8DjRhp6MNVPpY2q/FLi0zZjX8FCNHxvrEIlkL5QxAlxdwug1HgaX1+VbH9ov+0k/iYz/AEKTuUcN OmNxaTZzKgRTcSt95rWyyA2sO5Ipts/k3/Rif9atjjH0ZsjlF1Z7j4liM0mYyiO9kzO1rADUNGrS Fic26jT1FH9pv+0k/iYv+cFawkIkkLMVAWG5YTWUEOdbShlF/NjWaWcxWzSMnUQAExBzlQexkbTv fTtXHFfBWpv5Mg4jJ+0k/iYv/wDPUf2nJ+0k/iYv/QrVact4BDOQxJuRJduk6kZ9T/ly1ns/k/8A 04n/AFqcV8Hecvkyf2nJ+0f0+0xf6+BTxgUKxopJJCgEkkm9tdTa9LXLPDmd/EYEKp0v46ktuPbl YMB7qbb1nyVdI1YVKrYj8+4KYX8F5GZ7sE+0OTKLEqV6VB0HV3N70vpK/wBWMck6nOUvZgSwBAAR soAy/wCYjX1pt5mxkZkEgcq8JKG9wGWQDNps6g5b+VKcOKiinYqbIGLFj1ZSAAB7wxawHcD31ll2 ZsqSndl1hX8Zlwow/wBWhZh1WjLSMovbY5WsPK48wdKe41sAPIUtcEjTENHItxHDcKt1JdmGrkg/ +GmcVOKNWJas9UVFFTLSaKKKAKipooCo4xwKKezG6uNmG4B7H8Q9DSnjfo6kJOWcZQSQGFrX1NgN BXQaxzxBlKkXBBBHod6i4plGTx4T20crxeJxJxFs92w4y3jNiUFtcp9qnXlnmVZz4TsPEAuD2dfM Dz8x2qm4hyXJC3iQEmxupB61Pkb+0tLs3CsaJvGGHdXBv0gWv5796ruSezEpZMMumzqOL4fBJpIi MfUC/wDWqyTkzBk6RlD+4zCljjfF3kaEmKVJ4x1hN8p7i2/namTljmISnwZGBe2ZGGzr7uzDuKmp J6NKyY5S4tI9f3Kw/wCOX+I1ek5Lwg1aMv8A5mY/zq+vVNzHx4YcBFAaV75VJ0AG7N5KK60kWyhj iraRtYTheHhtkjRfLQX+Z1qv5p5mXD2iSxmfYHZR+JvSkmXi8pxUUzGSRVbQ6hWbboG1qw4jhOOl mMzYd2LNexta3Yb7VFz+EZJeTqscTDxLFzLKmLLMxvdGf71huq9k1q+wHITy/aNiBZ7MwUE3uQ1j rrXuDk/ETnNPZL6E3uQv4UUaKKdeFcNjw8YijFlHzJ8ya5GL/mOYfHcpNzWjW4PwGOA5hdnIsXbe 3kBso9BVqBU0VYlR6EYqKpE15YV6qCK6SE7nHl4PFI7SCxdXbPYALcC2fyGnwv3NVGIw8YjSEMJ4 UyGN1tnXLo8Z81IzED19KbubOGtPCFUBsrq5RtnC3up+dx6gUvLwvDskmIiHhsnRIlzbNoRbuG1F qrktmTJDbpGhyvgcSknieMDEzOBIdbhdyR2JAtXRMNMrqHVgynYjY1y8YIxyFDKVzsXAPr1KwF7H X5im3+3oosMPDcZlUNqDbqbq1Gm96RdDDJRTRa8T4FDNdiiCQgDPlBNhtvv3pWx/B3iJLRjKDo3h w2PzOlM/CeNLO2VUYdIYk2trtVlKAdCAQfPar4ZGi2UIz2cw4rEvhOFVi7gLoqW6b69JOTRu29Z8 RgEL5s8twdCJI97WvvvT1ieDROb2ynT2dNqxDlyH975/9qvWdFD8d2JqYdAFUA9Ps/4d7kW116t+ 9XHCuW2c3kUIotoY4uoe9ToKZocDEgsEXz1A/WtkMKrlmbLYYIrsxYeBUUKqhQNgBoKxcRxKohzO EzdKs22Yg2332qq41zKIRIuQh1sAW9m7Wyse+XXf0NanG+JxTQqucCQZO11DSqyNv7QymT5Vncic pxSpC1j8FO0wllk+xYyDS2aTpswUW+/lrNNg0eDwpJEhjUDKtwGkkvclj5DYVq4TBl5PE8S6x5ls pNlX2V11sbDW3farzE8Ggjt9mJppVuoN8gGg0Hca1WtmSMbt0W/LfAvBVHD/AHLFQBY38yD1W7Uw itLgmDMMEcTG5VQDW9VqVI2wjxjRNFFFdJhRRRQBRRUXoCaKi9F6ALVhxKMVIQgNbQkXAPurNeih yrOd8X5Sx8kxnzx5jYXUldttLVqw8nY9ZBNmjVlOa+buPh37102qfj3CZMQUTxSkOviKvtP5DN2X eoOC7Mc/EhuStv8AMRP70zOPrRxGWVCFWIKcjrcZifmflWQcKxXEmOMUoATlCljoF7aDa+vxroeH 4dEihFRQALAWG1aGG4I0OI8WFgsb38SM3sW7MvkfSnF+yL8aTpSba9iwOS8W2ryR5gQVa7dFvIaC nPhEMyoFmdXYd1FvmL1v1NdUUjTjwRx9Baii9FSLiaKKi9ATRUXqaA8mkrmSRlkmVWBtlkC3YMHt dbInt2Kg3banU1gngSRSrAEMCD7j6ioyVlc48lSObHBTSIqtFcnMnSjXUhiGu+3bTyta1TPwhkiV QBkyksviByHuNu42OhuL0xc0FUjTDxLd1Bdb5rAXsTcC7sbk6e81S8MkUwiXFOkbg5RIi/ayXFx1 A7+8VBr0ZJY0nR54TjlWLxI5lV0F10AuBuko3uRfXatjj3MUyqkjIWUOzABDZWVTlDEeTaG++/et XjcCSJkYSWsCGkLeyTlzM2WwHuBGh1rTzNCipHI3gyAGW5zjKQFF856M3YkrcDbauW1oi5uKcR34 LxcmF8U8oaMk5b2GiDKw95cNYeVvOt3EcXCQJiDG4DZCVt1LnsOryAvrSNwzFGMxZkaWKM5kdFz+ 2rljIiZsrDOmutsg0q3/AL23w8PWplZlWS1jcCxYBQCSxDAWA0JPlU1I0Qyqtm9zXxZoQsgkBicZ bCxue9iNTceVVPDePziDMihFs4QSKVtr0kljcqP5iqvGYglWBRoYQS4DALIWJPso7LZbZToDtWti g08Wed2YjpUligyWLLddLXtocrXNQcnZTLK3K0bnHpojlQSZy5NybeI7FSRY/djvbffyom4LJJGA 6hiHBiVZANCozEJcszWD210AFhWzgkRIyh8VUUhWZM11awbuCDoQfun0NYOKyEeGMI0TLJ1vKFKu 4zZct9WbUHMBY7DvQ41q2YjFOiKUjy2YH/DZSSikk66WsLAa3y30pp5YuZfaFkQZVBZtD5l9UPpW XgkMU0PgMpuhBaxNizXJIaw73BWwtqLWq/VFXsB8qlGPsvx4qp2ZRU1ANTVhpCiiigCiiigMMxOU 5bXtpfa9J3DucJ2kj8SOIRvK0RylswZe+uhFOcpsCfSkLlbg6uss7pIXR5WSNrhCWBscvckG1cZn zOdrixl4lzFGsU0sLJI0Quyhth8Pj8qxQ8xK2H8RShmEKymPMABmUHVjsLmkyDxrYhmhcZ8MEAVC ArXACgeQ119Kng8M0MM8ckLss2HupyElWCEBD5Aaj0sKWUfXm5demPOF5hh8OJpZI0eRQQA2h9xO 4rxw7mvDzGQBwBGTctpcDcj0vpSVFh5ScGywuWCrGwZellzMdz7JFbsbywrikGHZm8UOGKXUKW3/ AHiN7Usks8xzXjWHKLJ4yZGOVTmFiR299S/EleBpYWV7KxXXQsvY2rnseHcrGrwu3/8AVnJKHVTa /uHpV/ysCmGxY8Nls8pVcpFwy6WFLJRzSk6a9By1zhNPNFHJEgWVXYFCbr4ZYdQPqpHxFMK8cwxD sJksntHMLC+mtc65e4dOkkLxwOGVJPFzAhWBvlUX9NKhxMyTl4H64UUARkKrK2gA9Lb1yyqGfIo7 WzpMPFoXR5EkVlQXYqb20v8ApS/w7mbEPJEzwoMPMxVGBOYAAkFu2tq3OD8Jj+plI0KGWPqvcHPl t32qj4BisUIjgTh2zIHXxDooFjax7mpF0pyVX/v4DenHMOc9pk+z9vUdPvrynH8Mdpk0QSHqGiG1 j7uofOkLgvC5WWS0LLkw0kT3W2eTW1vxE2BrT+ryFX+wk/8ASLF7B9tSuv5H5VyyD8jIv5TpkPGI HzZZUOQBm1HSCLgny0quxvMq3iMLRujvkZi4FvQDuaTDw+QmRIoWGbCx3GUjMylWYe82NbWNRWXD yx4aRGMyswy39lcpIA2FcsPPNrqhu5Y402J8XMgTw5Clgb7edXdK3IZN8TmRlvKzDMCLg00130ac UnKKbPLGlDgXE1xfiyeNIrpJIoVXIARWIQ5R02K2NyDc38qbJwSCBvY2rgHEcBNh5DHKrI4uCdde xII3U1GcqKPJyyhTS0dz4axkhUub5gRfbMtyFa2wJWxt61k4bw5IUyJfzuxuxPqe9ch4dxGUIMmM lV9BlzEgEkgaHtYDT1qxg45xJT0TlgBf7RV9f6VxTXshHy4vdHQuZOD/AFmPw+m4JPUL9iBqCCNb fKtHgfKqxouc7BgUshBDfdZst5ANDc63A1pci56xsQLTQxOqkAshIPbtc33FX3DOfsNJHnfNGQL2 ZSbgaHKRvrXU4ssWTFOVvv8AE2eL8JICJDF4hY5bySM0cS29rIzG/kAB/wB8TcmQqM8dvG3zsqkO fJktlC+igW7Voz/SdhQbKkr+5Lf/ACtWv/tUw9/8CX/2/wBaXESyYPbQwcL4SrxgywmNr9UYkYx3 HcKGy5T5EfCtLjPKXiWIbP1XIcJoD+8FDFR+G9jWlB9KWFPtRyqPPKD+hqwfn7A+GZBLm8kCnOSf JTrT+E7zwyXaLfhGB8GJYuk5R2Fgf1PxNyanHcNjlKMwN0YMpBtsQ1j5qSqkj90eVIPEfpGxTEiH DhQNy9yfPYEW0HnVLPzLxOb/AHrgG+iKF+54lvP2dac4lcvKhHSTZ2NmFLMxgVZXxGQyKWzF7H1S 34BlttbUGudNh8Q9zNiJNCLjO5spJBa17W2+YrzhuERlshHiPezC+oGuotfMb5dPWoudkH5MpdRO qclcSOIwsch3uy9/ukjvV7VHydww4eAIVK3JbKTfLftV4KsXRtx3xVk0UUV0mFFRU0BFQFqamhw8 2otU2oodItRlr1RQHnLRlqamgItUWqaKAii1TapoDzajLU0Wocoi1GWptRQABRU0UOnkitbGcPil FpI1cfvAGtmpocavTF7E8kYF94FH+W4rQn+jjDk3SSVD/nJ/WnCi1c4oreKD9HPsd9HMjAquJup1 IZRuNj00n4aeYSeAkRkeIGLpJsbMDc6aC67E612+1Lv9zow8jLLIqSNmdFsASdxmtmA+NQlD4M+T xU6cdfIg8I4biZ0LRQtl9kuGW+dSuYAn7py2rcj5TxihQuHUFQwzZxds41vpve1q6hhcMkahEUKq iwA2ArKBRQRJeJGts5ZiOWsWiFvq4Nh7N1K6a5tr5vSljFLKGXECEqmltOm40Oo2rvWWqPH8qxSF irPHn9sIelr73U6X9aOHwV5PDv8A6sS+V+V5cTGJsypGxzLmJZ8wut7/AMj5UzYbkaMACSWR7Cw1 C9svb0NvdTBwvhyQRLDGLKosK2hXYwSRfj8eMUr7KeDlfCoLeGDt7RJ223PoPlVhh8FGnsRqvuUD 9K2aKlSLlGK9BapoorpIKKKKAipqDU0AUUUUAUUUUAUUUUAUUUUAUUUUAUUUUAUUUUAUUUUAUUUU AUUUUAUUUUAUUUUAUUUUAUUUUAUUUUAUUUUAUUUUAUUUUB//2VBLAwQKAAAAAAAAACEAyesb2pg2 AACYNgAAFAAAAGRycy9tZWRpYS9pbWFnZTIucG5niVBORw0KGgoAAAANSUhEUgAAANIAAADwCAMA AABCI8pNAAAAn1BMVEX///8GRSYALAAALQAALwAAMQAAMwAAKgAARCQAQiEAPxwAOxQAPBcAQR8A ORD3+fgANgjI0czs8O7W3dnl6ue+yMJxiXvx9PK2wrunta2crKMAJwCWp52EmIyLnpOturLQ2NNb eGcAIwB6kINognPc4t8uWUFDZ1JMbVpifW0AHwAlVDo6YUsaTjJIalYgUTYAGQAAFAAAEwAAAAAA CwCFHZ1SAAAgAElEQVR4nO29h5bbuLI2ygCCUcxZjM0gqkVK9pz9/s92kRgkUd094972nn/dWstt BYpEKFR9FVDguP+f/iGd/3QDvp38//h/ugnfTZlU/OkmfDdNqv6nm/DN5EkKDP50I76XcrM36j/d iO8lDbiaHP3pVnwnVeKVy0H6p5vxndSAkuvk259uxneSKVsc1wvVn27H95EjYtFQgvBPN+T7qAUx +mtJ8E835PsIAgv/16IV9f8IBYBi1koY/3BLvo3OgAGHSf5/BLtaos1e/Tuxq6dIum1DKEmiKFMS jVnSubIuCPRDQQSSBKFtm/Zba/3RJn9OjazyvI4bq+uGdlAV3nTm7wbboKTrJuqMia9UnY/u9r9B jqZP1ZeujAZN/HfoKusMhPwL18WmffgXTBGl2Ia37pNrrFqU/x1TRCkagJCx19aApywas+UvJtRr vvoTTfvnlAjS6JJXzs939Df+YZC/7+SzCE1R8+ca9w/J7yWJAqCywn8TwomJh//G8F83RZQKGdR7 Kgdx5b9wiih5k6Q/i7Ty3zpFlBr9x6PkGyTwb50iQj54ss55+99tYhQge/woBf9G7LoS/2xOuMK/ 2u/qCf3zhwP4N/tdt767Zbpi8G/2u6qCy17543FBsua/2O9aibOzIRNsCc4mR/Mv9rs2ICH/d70k Zv6CGTzh8idb9UtkioTvCoRg8UoqbahU+IOL4P3JZv0COeCK/nYXKDJGi2pATKRU+h/FD5+u8RC7 InNZOq26CVlJqsNFgv3Bzxj9AR9LIX92hQkQcIUw2X6GbFkh5M7Eo/whOb8/KHCG8JNmBdIpF8B1 FuPzpMYm5EP9+tn9a0P+zViwhrb2icZsNdWGa7OyuW9WLWi87O7/aCZL1Gw5+fia76UW3qwD+Pga qEjDZr3lq5URGIb+BGfvKRbySpA/Zc/voxQoERfKH3qsAtG+a1G9QXZWKygfPyEUHC4QxN/mQ+9k gIY8kT8EAUN9LxKNO5vCET724PUYNGXSDur979AIMdtUckveRUn9/swh1sNHfj3df7DHVMMhjKnw FjTyIOk3LacAkNb5wgn9dWpZ1OHnTtMivXzmrERL1ICiFPrYqCLz08m/ybbqJTLC+LFOLwh8VoPq 0x/ZVfO5bzWHRQglBAVdFl07g98yTZ5ImALN0oCgwQWt+uvnobD4Bxe/f4o3UqSLrAxCtbTpKqrE 37KaChb48qBqUl6Hn+Obw8j5b58iu0DAl1hnYCps5f2ewGHP2CwxNZ48rwKfYoFCSHHzPltNrsCT /0ugsOh7/ls4T2ZzcjEuVDrl0mcmnUekfmF/ykUXkfa6AibVxcHvCEB1zFRt7ImBZfMz5rBUDXem A+ZnrJfNZocjyxX+3/8dUXhHIOqokiGDaaX0Gd+NGnVHjupnmQ+uILFxSgDFF5L5z5v6VQpk4heZ FvtA+QQIcLWu0HbFkBc+cXi1cJ7Imkoh/VMb5tfJkfGjEjCw9wUcProc6RaTZwuDm1Re/rhPERSY DIkkgIW+9hu6VBGnCD9Lr0o0AyeOA++V0hlMXtHY60DilZdmkF/Fcew1+gycqLKwf0PikS+fsSBi 68c1FQUKJJuBn/HZlqxR53lpwXNXjefBTmjaTwdTFjDpvMFmPZIN/Od36Fp5wm4F2kpXMaB0CvMi b3vZtN8eV1Wnoj5oK2e6Es/z9hOnhkcTwlOb53l7EW2b2ZY1WqQVFUb/DfJWE3ZEuN+kgqky4Wnt xdl49M8lgsrzirmZvBKgPhnKg87tZHMF5rEGR4teG3KZuOg893vFuQ/FZVlnYtmYhB0KQdgomhhK D/qplhTUAapgZgpN9JEqPijnFPDrWox6ycBP8yXJOa0uvzM8/XI/VrI0XVvMHQ9ohoHWQ6JKW49K LDxYuZVioNbzj97iE/5UgcP9umshvzXqZRHPvqHYGr88VtTtb4wPXGE+rH6qi8of2gYZAedNKwr5 eC+ecxlPEQ+fhEGv4c818/7yGurV+s67ADClk8KvPooaJrfvc6Yn4MI5i8uey9A4Hwxw3iwIf5Tu zcDuhhkM9egZAlk30icF3C/8UNxyMVdOto7GBM687B5VrhPAJ46lLxPEYHI6ssyMK26sYm7c2n4o gvHuYZmovuoR6lNPOJI37pO8Sgnq6YYdC3KV3dAbk3hoDr9pz1Am4fEsRAzz3UGWDrxxUE8V4zov HWXp3qXq9zZpMy++CMue6BQq9zDbrWVJOsdsXvzA5LUDb0r0JgORE/rxe8ynA0Hajog6VgqQd2qz GAQoynZ/HQ+yCAT+nsUzmU7Ra6CApBfts36f6uW1AIiC1F+vN0EWIWzOMM5EOKHnQwITM+krKWSf kiMS1egiPd6IeMhqNGBucp4kpO9F7VpUd5cvU6R+5GQpqPB4nCjOipveRFAEHK45+nmOYK57lYDj yqQRkWh8R5dyZhFApYU2bv6V2Wmc6/tPEGheRbxx+3ApBxK7Tqcxpy1ZbsTuW4gl+QtDm07P8C3e /55ZeJNqGOQVL770i7ijzUZf+mwh+xMVEog/XxuGCV1IiaAxaZ4K3yHHZyNsPNikR9ZrqywRD4zp hC+4DM4SvZg3X+Yj0q0NqCeQdelbMJ8vU9AdGczUmx/zRNbAFj2vTZ+7ITms7xjzPQGk5ZYCs0ta hnVd+RuQnsf8xIu9Wbxw2ji6xnqkXgln+ssf6+F9xN77F9anJ4A00ygy/XcQ6YDK0+51f4sqmoHq yzO7acLuup9lGDL44GQOTibetDLm+WPunG38/ng7lPE0ofc1xO/lmxbHb2zt8doWD62UztZVAKjh JH8S8vhal8gshbNnK8AmuuV7VbfVetaJiW5eN1qEBoNzYXFd2HqcldZIagV1EXFdg99n5P0Zvw/b zjHZ3CrCNuRkdegBaOgsOFu1FyrrZJ77ZeqoRpBm181Fz/ObKCOdJMN+Vnyeps1y4e8Gy6NlMOC8 Rt16okn/9ikdbYZAYoIJv8XKtUQ81fPuFi6xeVOUD0N7rq8KUxZcPDOdwVef3K571r8Ly+oXph1U ra/bth6hADReYnxO5ssTvgPlTXjXW8NsC1/SQB3Th0Q2pDOXCcrDOK8U93cQ5no7XbvkwUtUzYLl oFNJGYvMlu/SXtKYjKsx5yXCJxHRL1GIDdpeoKJrsodFOPRseTWzfjEeRLF7vY21H25cDTxq0Alm 10fvwzBLc6ki70dpabmjMlGbYC17/sxp+CWKMQwTqbzrN067BlK2DuEsiG2HcwbU6qhRW59Lp59l PaHr27A4tB2XXE41alx21dF9BvT+NgZcRa7PeThLc2oa+/LadBfSPEsieqH0DT0ie/g6IkLdG1wV XQbsaNsj7eB59Y/RcfOjmUbl9NbEY3XjQrSop9YqlbfWj9FqcA5cVnB5Pb2Fvjf87NH1sp5GcQ8Z 81LfZSlLi7buINkY6Ys9kxG/To2UDvpA/CXrHOUAECWYsx4Z/ZOubOIbuuQScx0LTzYJZ725XAS4 /NnsCOY+UWFdAFjNX/kazquygJ2c7n0z/5h8WT8c6u4K5GWlW4NEuT4BrEc7OGVM8Ifum8WFdGXI aI1j5HGqwh03cmczMwuQ+SnkFSVZJyDmPkQ677scXw12NkCdr+YPShvSaJkjsx7tBS/6E+WhkLPI Tos45CqSYx039V72ms+QhHqgbjwZnBbmSyUDs4NY7fzun5CloWeps46zEmT8UcPNZcyyN3jloNlZ Gl5Ppx8+1+ABrx1u8n0HSUzd3DVPOjblGnXYdT2Qz3MfPNwj7dfiZ1theUZ6Q0/dKPKddJCAcGKD fKG2hLrTo/7stWb/I+s8L69R39FHRy7or3w4tV1to7UTovXk5wgXcWmDGu6g9w4DEjNiSDQgqmFZ +a7rYjlvb/m1en7ox9T9Z0U2DhohW4cYpAiCAMOZa3KTadgJteYEGtdv4FBZiarEdZNxaY1gPOZP 0+cGJK+v3HgskSEPf2jayA9xK/YwzY6jnJe3STvFrTxIzCyU50fEp6MoEv+/aRq8unqo3cvfxq+N sfhrfWAeTCdrx76/huk6OBVbSGLln99ODpcZWmo5/TH0/auNLJC4wKOBLixbpK+4LPV+JFz37nEV HP0LkhMRaXiFVw7BwFHFNXSU1NWEiIKiJk9OMsPUZ37woCZ9NZt0XpCGNjJVah2ktJZ2lPbEfHU7 5luhoxVTYUkdYikpR0jaDV6IBpn47rr3jnuRvtZTXjZ33GWtVJ4gXU2eaPcmk7/RZ+5Kdp0n19wI iRyrYbui1g2llPEPe3K19zmd8yv0ysIJHEXGhQG0jgEXUNEYH7li35D1RYVK8ueGQpuzDKKJfQiy 1Rj8BPun7EEkjeuCHdoOMbrAU7aGBdmzd5yFFnruG0tPLQpsXnNOf/OQXuorJDHRRJWj98LcZyOl PY0hiXs7MrbcJ+zO6+d5vnw8TXP0IcRq2oXo74VskRjkR87N9ZccQojCJc6LjvjnAXc8IwXlmpx/ DE9tFR/CV8ubGe/io/uiEDAjnxGgbQjSbJa2fija03fW44EMQSz2ASCMVawZjBWREBZjkJdG5kia 1E0cDqsEJ+5UIMiQFBwam/KngSCW3ric154dhFqvSFbEA3lfV9V2mtJ46VlNwsO+aFSijec/nZ25 6Y+PpsmczeJeJFwzGKbNYCTFNOUA4BHfKmNubTB41fUvPvabt7fcL42/0PvhP2rp0u0IWcaViNf9 vxCsUy0kItqEa0bXjixoN9CYnJOmg8wLZaGuEqhPgTPqDDWSQUVa0AjpbEwkws7Vmm0ntEmz60D4 YJqyJSXmQqtOeBJLWQhwaoBVQCDzEymSpNJJMtEEINzjtz26f3YLffR+cLju3PNkDPsOLTokld7j sETLGXg8l/RYuXKwLTmiZsn9LfI4yqsB7ZOOWboxLhAIE2YRnQ63A5mEn0cZmaXCa+e/aczYfRTo 7W+sDIAjNAjZSSCsuAH7oZzNY/epPjpYWuPhRQ8EdZ21XDfUTnRErbfeOJsj8iF4J33Sto3i6XDh xZYJMRePACAROnOQbdLZWRNRgfbS5MjMJehWs7yGlu2NDaRzCIQQ9xNix0pITes9ccfoUiHrQ+PR bXLEJ6amIZxXnm7cQG5Ypz2HXqRWkNdo0Mo72JtSpsZY3yFM5UwQlHPy1wAoI67Le1JftgMqS9Jw zjJjTsw1mCAAoVX4lUfCgSYZyMOL7KEITcCp67RzUqB2O2ihT7VeB1xzjDuVDtExxEI+jL2B61P/ rzsl5VLLHweEI1Fh7Tdnvwp1/WObvWLX19qraUIrHi7YSqQ6d2IMmBuzjUd2LFaM71753NuQy1Ou PnCoS3FlIEYubcR/I+R6NMRVbHFHwg/xxdWwmslQr50cjadf4EDgjQyYii2RE9Mela0ym7BkHhVD nI3O3OBfrCakO5erfKabFZbCMxoz4tMwEs2oUlLtPvBq0Uz9DMptF99E/F6AqfuW+BO2lIqLDR3e 5U4+j+4kN93blE19c2yUFIMvhzyyLr2362Esz9NVzAr5ZIxUNWEEUc67cH3TpI5rlpfVrWlticnv TxOaJGXFCBeansQL5J015xVyiYRXdU0jyBNX1acYKZYe2QjJeEaItB5jzs37XE36JM4iIecUBIa4 octVzv9R5YlPtqnHLerSu1WF8U+n+stzas9Fn1G4WEUdZQKyDCBgtlUs1axLpJOb/a3YJtnNCUTL 47AmS6QSEXU3OktLpSdLP+Ku6oQzjA/0QTLxolQoSLtqZZkj888ZueCNWxw8HWpQmEQ9l15PJhfn XP5WDEv8wF4WE1dI8wRAgfBQLLOstqUTeAT2rEM0e9vPLUCA44kCqZHFDbgW4ge41Pw0P0gY7Eau meycy46nc3fizg4SEtnZuZ3sCYkJNPxYj/1III7bjkhXoTGP1qTw02GVPvrs/wppcjDx56EhXzGi JTIufSCsDLabO3LiOiVYj6tEhnpLYOCRYtJh9eHskF2h/ienGkuIN8R7eKris+Fz3YXPFQ9NU5Cl PdIV7ahwDa5yc+oXo5UmCNB1EAg6Zb2ORi0aLIwtcws64Tyld0RU9t2w6xiv0kBiz9zHc8ZpSRkD fLQTLIepZSMF7b6l1c1tgizhjOov/PP8LyvBEL9GNiLS1T+8c2V7nNMCZE7FNY54ND2VDxLzFDJj tiY+WBJoreFWHuDLlafEPTLVd7Z9IECXq3DoJWXbORzAkCLThRgreSV6bFTiBRYE5L1F3wdtrvIj F6GHBaGTB2Fg2Qme+GpKm27A3rDhjCyfuOey0WzM+nwOIaydQtb5mElUplNOkCoQX5Z8pKl43CJt O5w1afxDJM8XnjmpgbzlSpJFU6LxjM2bpHLqItC0oscCORSa6ZTDc21n/a2Rw9bI+THn8Xhk7wWn WkmWB7VX1TxuItL0R7fn/Gga0OJJfsZIiooIHBrREh3kmMib0wxGSNPdCnjjEnhCo33vosReua1j YtNI6d5GqWGfGVqjEFDlX8GSa0vhkNa6xM4oMVc6iYuTH/H7IMNOh4RHAAi+I4h2qhA7BX1U2liT tOjLNuaR+BC4Gxqi/1hciVFgftzILCZ/ljoKNaBirjfPo2qX4Hi/r4YuPXBv0lGpLD1IjRqiazXM pV0oY+g4f067tCvDMyWbQqz3D8eGs1OuOurvvlnEJpdjJFMd0FdVf+COCKFbRz+tiSldXo93y1uk nL3wUipCLY242NTQsjEf017oQjDuLHaG56XH9d7gWyu3tBeAvQE/w+H5FozC2j2HaHWgfneFMuXN X4Vlc5dzLCOzEt3eJoygAITxERt6Jra+mxPM03sXBkV55vpMnGAEapxkxh+e0l5Kk1k6GzpTYA2f RBjuq2qI8nSH5l53ydcx57tcmyMwgMBp88PhijxqzGTiDgjIFXRms3cE9o7onqBCkodH9mx/z/NU /tztGOxCCcADwgP9k6s2phJ4W+3Wwg1X9rqENfDYpg9+gLVLJb6Lk6DfUaDTIo2pVEie6R33V8CF RswFP+Q+FtIr945MxSO9gfvTH7rqyDUZZ3DezTMu/Om98bvw7eRYKdQSTXmYJUJOMVzUw7PzGXfp wN8BPfSROtwUZadLsW3crboG944ITV7tGyE820i6Nce21vPb2ADEE3HI9QjsXRDADYP3rvhPEjf+ sQh9ZA4uytRU0MvkhlgFgXMoxXLtcakyJZwzwsb1mTlG1lJ6F+XIDfO5kYHNH1CbNhAV850ZX5S9 WTpp5iZn1b0Qo4Py6aGOIzw7uJMxfm5VcoPHtQFXoYUxVnWVvl172HE3j5Pzojwj4UdvE3GSi/H0 iJp81It0MB/9T5OyIC5jm2MUQtN8ziRBU2KkqE+bRYb4TrCQCn7uknu8xPKCPTxoH7AfjeiB3bV0 6jiI+omnqQ9CLpiQfC6Otneqy3PAscRLX+Z4q3u3cMBpHNA6evYF07WEVX8FDZZkzZGwcLyTiIy6 pKexuWmRA3HwAXXpSeIRU7CUdfp5JQjZFVvwVIvtCfGL72M46CDAycdvMReeovYQSKhbgcA1s6ei bQeHK0cntHACbqkkp8cHiwuILKTsNCOiRDRdNGtPrUQSz0wRrFh2QuAWItlyPeyg2VyIsWlCBsaX xJQ6CBMyiHs7ujW/JPrl5nNJrY1jYr+3yIjCm0/OLtsuHXVtTaLjSoE4JaiP2vA0S1TV4sTzE4J0 Jxoj7mSsTevnlDzUHsSOF3XFCug1QlNogcyf5MMs4wZiCY4kE+qAjS5iUwZEaB4GBKfR7a0U6/Ig QwzXHf0WTb5b9CGOrUaObJw5S51CTrw4NCjoj/agXpMTdjHYSX48B86P2uXKC4mvI2Xh5lrIAk3Y uiK+rgtJFKBZCZnAFK2TX1jnECRE5iKamVlERgjfQYJyZtdDbkOZJ9nANzLLvohMyzNJ/+1wShGF YIpy5YtLHx6bsxDaQy6cT9PUGaEwyln8FnE16on3V+TBMEy5UQroVtkfpP9QRogO4MAUZ2leafzV +tXwf73jNm8wi0oKZvAeR4tk2LgQyaiYZkZR30PXSII+O5lRZ9B8o/VzYIyDxhx7axFQmpF4Ztcn AeA9ziq1ahvYePKBDDJOKbLAsnq5CjfRJXnDgcO1aY/DROgWORcMZsGF+rHiLpWbXS8ETzFR48op d+Xx712+f/R+z2yA9YwrE6YvwcTdqB0aIOMfYQkAw2leKGc6GzKZGtZHLBgRUJrtJTwQfihKt47t iPLlaWAbhEmWFA0tPe6xwH1ftCNSqnBo4YiEePYmN64w4TybdsYDpXI+YyvkLMH8WXdS4wI7oFiX uJNZ040eXACaUpI0HFlhihuLAdyWUZ35jL1CIzMDkIokH/knyZ7NvEFjmy58mRi7RDHZz/vM87e5 m3nKYa/y6YTa5+Vl8BYWrZiry5XIBgtOIK8ue5vVqeLDAm9O7fLAgQ14aR5sisvhHGNAMAm7fQp9 BrqSQuYLWd+zXLeOBzpYgsJmojTZ8DtE8VGzdikOYC1/isVoiSAXqFrEjUfUJpgoZCo2W4Nuk16j Jtd48AI8tiQHLMLam3OoC5lwEWRp1KPKXEWZfqDWU7WU35QpZMUriGAiD9KQOLJRDnP2ybzHxmGB CyTAIeV46omm9ox6Ct9A0aXwrfaCy3GKPWSXZl6G3ldBfww4qMAieLO4awafmMskVWLGQQsz6Xzp 0/4ywKwVGzHMbBrdpEqiZ7WlEpuN1tlgu1+JgqGNo7FIV6LuTKynqCsC8Mrso0lmh2AyJ2JCpoZD 6q+hzgFkcERF3yA7pkcj7p378mrlfe5y8Th4Ds+FElpcY3drgiegQZI6rCua5wSXIHEKdFs3w6xV ZlFgLnAIPZAOaiCyexxmz6o5O1KRqKOzgxiQLBQsHUrWzPkiC7AezF5X7sI8ydqRfEGNLvspb2b7 wa1y3hJk3iNua58uHLKurH/+3M84pyYmTUePWVfmDHFv9rImSyo60rRUCtRMDyFxQeVEuyomLLXp i575+anOnXcr4N3k/F5A9a57V86UIhKL6Z9hST02ARe87TlJLbI7jYGT6EhRTsHYbKnmpi/QE0FO KqmwfMCzM88WlpyL1yuC7AfzWNS0S0sFoQEPpPIMCrdkuM1ZjzLUhJeVKKq98l5U+MwGHaunx2Iv FmRrq1lTNEc0KaR1GJHj0J40B1wduIGyicQkpE37MhAOXlOrHeneObBHceudPQPj3NebY8edaSIL dYkCO7TmQ0YdDoU0x/BWQCopCnVMI0mH5xaBG+YKR2JsyX1CfaBZD1wqEd6lnD2sRQPoc6eoyH2c zYXNAJz8xN4jpuK69ofFJN2a6/gIUJu0kOXcj6djXXnD8VD6hX248w4xxyiNY/oy7Ylrr9vdscim 7Y4AEXkIIc5WgqpsHagTm9kb8XFK2GKMAR06PJd0mlQ9S7RRauOTcruVuXASskQfpXN81fopzvOE CswF89SP6H3QMsvKLm2Hlt4pRsNwSa/LJEXk15WMDVkaD+wh0YWRAlfLJlkNJVPBCqo0F9CA5cOq C6MDJGZMh/NMPfGEJ/RIvs6Jg4r4Z8nweHjgfNxqqyLDFs3v5YrWG8hYT4rH/RruD+6ROjJWZDPo he49DnHqj4uL0DBfsqdtc51Rs2cccyE230YoYGG4iSdHN6jhWyY26BLEwr5JN/d3soalTycw1fQB NW+8QsSLUnd4eMTDQ+7x7XkxEo4mQ1WbGi37OuFNJDaIckhGKJfvUlw1ZYkZ10RQILVkO8v43KfW nQWh9nHfjUkbfJ1tLqzt0MROTJK7pjzjAkIt1p2W5EjambBI1kvvt1BT76xsq3+29RNiuGB5m4Dx SgWsa9i1C9XRxCMeK/BuI00nraIEG0jV1kzC/ZXuWhioQBicQUU/OphMnPvIyshI2QqCx7WnHeeE 7Kw+nk8J9hed5pnvelWFbVHOQi7eKUQWkdQkXL4jAsCdj8bwDyYaPxXxU3wB4HQnJdONzwEpJqT+ 68NqJITaE7pOFEGkHiibrbgC67oLdht1ZGcBLP2wdnACeIq3izQ+h9/jFKIYLznEb4eApc0kwiVw ynyS2iSIC76NOJ8wiIPHscID69IViiFLiI3oC4v1WVfWCEEeH3ytw2FFMdhAijkkXxYJH9s7cVyn 4cGBV2aDEYlzjMlIOSeaf2zzQXCyj7nXyHBwEkPTSucE+FV2RtL5nbQjZWIqivNzm4ynsjYHkOXH +hgm/Hjrk7NABDiOlLgkpysV2UB2CBHwJhizR3sRm6OLnKZOiH4jufHXe1oxQlgB2qSSF+I7wgs9 QRdkE72CkTHlV/KXDlCykUnVj1wh2dT3WomkBbgkLaDEteaqjLpxRcwptIaATy1AtxZs88n5SghN wypziPcL5xgIy/folrvHqIVCFTWyhPfDxfR0BIbVr9j9pe1swInO2zVW5GS7xdvOrbfUETBMVc9E 8TExq1MgaQnX7O63QFB1xTDIYjIy7Ndca/eVLzIICGZ0B3AskVlIbhCx7V4XzOM7SdW3+6w2NL59 4X1SZaUjcNUmDWDbppDl5nM1IBs3B+HZSUFCz2tOKcZ0Bcdvec2SqafpkdjUlKKQNawqM1u4dBO9 8ewBPT91s9c+3kDaEWFnU7k6Jz21UnCCPOnLYa8yDJqETWrDTpcwwN4rYe4zD0AFTZVxZsiKWljT PE/UO05jGaXFpcaDxrJELyK/cfBgeBX6EznL+y4wNz1aaiSGhmHOkdq9LNpR3TZ4r0uIGfcS2TmF mZKepDDFnM76zrqQ9XQ5H3L92hzDQcsVZMGH4eHxJrca1seikAc4JJd+VNL2WL/lmVjrdTKKZHvC At1YwgWyhTRmf+zWVvfBXaCPdmlCEmZzDRoqsMOy+bxHKgCsS6WwPAFXseFV/DMSaepoLKM3UbPH a14tN8HpllaGvbIB/tTDaWBWiu30OKObstbSA7MpluvGvAlxr8wwwj7bxU+7dCfxyDV3eTRu53xN 4OUAABWoSURBVHm+xfnSvN89ZBkH8eZcmJrYbA/VrdKg813fS8Y5+dn9oKRQi0dFEVc9zxIKLX0O BTnY1+r6nX8HHdDUso1phKjEG+8sCs4XNzMZ9TbZlSBP4VLxiWN5IdsucblAbNzdeDSCEmWCKE5e pvbS/eqavmEPkwaG1gyiXht6QA90UlZD1bzPDaB6aVDvAxZINa0h0lHr27a+TrJoKHPGFcvemTca UiERk73Z+u3ZRi3Bqc3TNM2a8VXNbfpjm0ZkLLbJn1S5tqT5qSVUbNEez+25VteCGQh73kmzhHiM z4d7RzAy7dYAocMkneU0cBHUNrH+mRct+kFRgj+RBSV9kCkVvZilFhtICpv0jonkgRQWXJxvPjSU lDbTl5YoUgAfwugU41E8viFkRq3IY1i2TvrK7DSilc9Hmv2amuZEB7IFWGRJ52jFrx3FswN9341u WAdIQJD3Q0i/98hYaEzoBIJGbR9avnCcRcK0Fuzp1zWLTCtzG3QnoQpnG7CgFKOuL7UvXLDIGZ/t nEQLFSt2mV7TGyf74LIfYg2lyUPXvB8RfjWVQ+mM8o+8amQbvYc8xrOmnHv58Xil31cy2asJT3RY Ytk+UaOSHEoQHdnE9nDJom3WLZY4g+HeR0UtpVR/zKubtn2PZX1eaR47GsXCO0FjmnQYHW9cDZlM i07EfMN7Flb8Sh+5vr/Dt9FIbIm5LoUjy4Ev0JIiACxlGbc7RRNxtTkRPz1kdQ9kFcUm/1BjGU+T vXQ+B9rcp06nZyr1YsddBRbsaXDlpRm8pQA30bx8sQ5NDMnlcwWLCGJuM6maHCDCk6SqTmyvO0UT eU2Iwu18CJhT30MFn+LIN9T7VUKHs3LFh1xJoLC40D53zLFMvWvKwt60GIz6tTqeZwxT1XUf6JVg h5ECFUe8WRp0OO8E1vSiXNyUDMSH2T0ACpu49bHb/wF0Yn/WJku5kNfMg0yCYlgfNFY9knn9K3md 1QxXW+OlndD0A3U8VkabfaAxLUTcMhti1EzFyEewHCaBDH24kWQ4vfih5MnsiYSK8ojGkLW8dSkE tmTMdZyiq6Yd+CUcX1O9G27OZaQTZfCf1BopcSkcRdz4UyYauGwYhvAwMDdUOK+KrhW2Naki6Tmr sGIhDKSuwANm7rCNcVf/W5Zgy+o44XCWaWh84XLLRgZX3m7ZIrWVPqn+GWIb/66yUkBTERBzkfy+ VtdMY0lZ9dJRkO56gEw/9bHoSMm8dvWjYuJILOB+6roQACDA/nQaFVXR47yXgdz6XMuiAe3dAQLd BZun4uvKTtZoYu16t4bn43FwOm5wEQCo08JQ1el0Ok3CU02qALscHq3cnIUw1gjn5pG6wuuPdZzC C6S1OCYMN9zMkFaD8LHsTYFX1HMFRka+gjSYcV/8ypoPMWqleBCFkfgfzJ4X8TO1a/EAww8KbzyF ggYWwsARjCcPYYw4VXw29V3fd9caLRmw55JHT1ULCCjQn/fik++Qen2sJbeWBu5VE0700QqCXpa/ U5MKWYZ7TlFDoTY59rE++0OQebtm5DxQNK8c/6LPBuPsGFifHooKr007fXIE9MWT12be8GJBfgZ2 MXg1zY6I/YePn/pLT+y9RDzs9XyeWUbtgvxqm2VpzbHgzNi4a7S9Pjkygs+neYTdnB3gVjPkla2Z q7cdPiFkIUN1x8sbLPyGObB6+r5ErPcKV/vyMumtTcXO4v4wJGWWFBESAtqjRVEJyqY+Ty6aLFjC 9pQ6wlKos3x52gBmoR1f/BJ1xvJhbyNSbezmnxDaRBUH6vxnmzu4kzEAcTnhsAHKg/PIB8paZQ4f 2DuyGpw88f9YaygsssUdyxxThqDk3hEt/ZLqhdOJdpjWQkLlSfKzryxl0YCcQqL4c5d6masmqM16 NhYUcys5LVXV+FlfJrJ4Xnz91F1Qr6Gw0Xyx8Qbvjdd3vI2WvFh6FrKy904W8dBPjccQV9LeoCSh hbbAOLo9emY8knnRSksaumer2wEdNGNJgcxkPCMl6xL5oSMvGTmDwWvoQSYOvN9RZL8YapbeRei0 yQqtSCfp6xTO3tz5RycARNHkb7wumYsPqsa9m2P4I1kSBVhY1keYZmH7BOobUE1WcMK6RETmOHcf 6WIoGfyk2IIo2eGWA3GRie0xJe7C5caqYDN93SrDD+f6eh0vZMxrnfncGRWSkTvM4CnluVpaJ0yr wDrLrEqMuuzBs5epjsDao4qZCfPGS4yDPIGNfqXZk8OSSYLh8L7pEl7iwqZN5dv8hl+jgci2W2cy Y7qA5jfhEdnu2Bjtlb89w2ZwfETIRGesmzP0P9iLBujALIzP9ur21MD9xkuchdLSTVdWKEvXRfhb t62p0th3nNONcGa2bTSQRjvZgrZsTWqDiPP/IolXCBgpm80lkbY5s8s6CxJJPcNpYLMVOHssLXNV KgFz/XbHNejUzCVYeZaa4YJLATGLuui/zQEGEb/dqpQh1aIv69s9iwfeZDb8ltcIFy6WbSxf4vwk /1TJkzoRJwKskN43t0Ukq1EWzbBMkBaYE9m62XNdSqtGyt8r/F/7tgyOf2Ta3Z95DdeyVG5BNghA Dled4xnbqvKJuAn9RA3QNh3EGbrVciXOql4aUPzAX3Q1c9PJuIrO2ieXX00y3KkQQpN4Sk2EZ8PS 56a5IuC0AcoTfm70Yx37cMYfGXpRZbh6HA7zKbYJpuyutPJ2CEvcGIWOhZUDsqdk7mAHNl4gjuz1 WT3h6f+RtvxgSYp4npTNU2pBqLfmHc2Dny43UxZEeRxn47ncNMb7D95hv0peaym3p2j1AcP76XLB hphyV+055uG20lqMe2TQEcugrhDf0jzaCDDcoW/ULMqH5EHdhO8jsxlNkWVyUDYO2VgFwpgsvfIU RTsQ4ypyikk05qdYW3COq0RN66wttblKW7HFgd4sMJF5NCziuSpUIJ42g4fnSKF1nmNkxGsSQgtr 2oWi3MO6SmKz5lCJGNTNZdGWGcCDs4VGCS8AwR7PYVj3QLSFdrDnAapqUWO+ynoTiOxOnLtRj3Nw KpA0kM+jpcC8B7ZsntqmOfcSWlPXLWxNhE1xLMUQwi6SVpWL1o5yX+djUlmQds72cTc9LnCf4B3g qooR4FMG0BI4lxaakbX51c2m194dozVy8UYUT1TMZbK0nqXVYtzYZVdIfPmyUSd3SXy4EQrLRq01 0ERY0q4O8bP26LvLTIbzgqcjA/C3IvZ8PFo4fuU43bzbWjDXBoSABEiq7Wn2ides69ECxIJtwAYr JYDt7OBcr6q6R5yNa9apNhvvluYy1dpi0UXi057uSJ79XMbx/NypBCdtfHh2WSNNaytSATOIL2/E b5Rs+ke3zOfAXldK+bAJ84EGvOlKn9uckXtZcPW1LlOyITRxVGAE9cUGSj+O43YeSYHM/fgRoxoq 6yiluB7gffXOfAMWPaHGq91ef5B9eGKee8PbLPk1cF7SbqxQD2mAJzsZCYh1+1LMEue7YLmswu54 c9z1JVA6GxuLMcRebHlr/rWbJnvyGRlO67RYNTQ/6JGDn61vn00S5ezVvxDbe7V2NoGNTJxDzMcF E1KvjqZVTz8kFMXNqCrwunDSxa5dsA1kb8uOd3LbKfYybYlp8EpdvCqMWeCCo8/FRmttjRndBZAW ipfwk3ucJbz7Jq34ivre5Ozpl+TYOYDMDgVCeWDz2kHt/sjKbGsPABUe2BRGqSJJChRFIJr5nYxj j73a+LG4/3d8H9rKcuAyDp3tHT7Gzz2NjsqM/+J0yw8NIPHHR2HkjTKwqS82UVDLhiIOHGdU77X5 nThCaEXLPa+KC/RbGe/IsrzkKkhy88jZAS4oTHMtMoLUMLK8DAUa37Woff8UlaFU2vM0Oba9V2kN e/cQU2sP3qZGNse148HZlnFdfVw48mVpFVLkSoMkmjyth2+62cF8SJ4LcWiRhoBdkYb6A1mDElSV NUnhOXQ2Ew5uMLYq63flnD93y8ee4fvjQNP3xwT4Ls5CvO9aUc16d2SS6UCC1X2eBg+spmnbZHjn oGPEQBmuMIlnN5BVI3Byw15V/+UueLQlPE2rQ682zT3XZIOlubY9kC0WkCR4ug4BLLuHBpySh+Hz c2gasJdU7TkJ1JnMab2VdcZ1wxYnZk90fSUfVHyJuSZRxC8niaCilf2RqSvsXeQcMPK2+2pt5AUI zX2nnNEQQ4sLJls1ceGD9YuTbBzE2ue83jabe3XvnER5Y+0lOPSrwIUjSCjQlw5k93Ojr+OtKA9B 6A0F0rb+00WF+yGiEEeGVPG89iKFQKznlFXLKXgA2M7DxAbjdnVEmQHYaKQ2EK8LoPeyiwg2WN25 2cr9usX6xFI1Yo+WYPUE49DZ66MixgOvLaHr1Hx1Tq7D41gLwtCrfyDTZBzTOJ1GFclzeVxUNM0c v/v1+iNVAKgf42nkBWxqrX3vroCEqLYHxOLFMxrEuHBkVtuVo1up4Os4Kk79XkJlSDu/8vMjewMz hQ6LlYURNofIBhRlrU6/fApKVZxsXGVUVrc/6mqS4mryd8KlyZAuIsZFh9TatvbEYz2OOwq3obLU fsminFuTIzpMWGy1lNt1O4GTTyjy73/k1STl2ZAeHu7/sA1SXde31TXpC4fOPjzOAxeQ1BcJcTu8 8olzWOFhJaXoUvjlOfkKOSdAE0LCJzd+eSRZX66mbgoB4NDZx9WrS7jptC+o/AeDHlxIZokhXD85 v/DLZKU8yYTQ5PPeOJFs80g5bEB7qG9zNPbphFhzwbRIUd8+uj7uSQsOUCu+YaqcFuBcUMUQz6+j 8RF/EDaJn+LriNFCuDbdGqWNZe3xdLh7CkbCJ4oO+mQHc36dvEKFuBQHutMLTnZxiWdXOYgb8Wbs hs4eCW/jWG1yRzI+OUDMa2WSZ4t06vhYkOSrVOW8ZChkvo3sORRGKRDEOlbU7Tk49W7E9pnuQ2zu COEGKexRlE1kgFGvJLWJ/+Zk+eUZQtIfVReHD1YljrWYylYF4dGXPjAdF7KQ2t5WAU5sWxyqj3/j hNAmvULIDkxN+bXZsqrkrEr0OBLFkKbs1YIMJ1woVcZoYiPdOvBBOPmhfQLdbbM8ObMluU8+meDg DOhg86phopkN06B7KVqsLsjaC4AmrWSj6pKSf1B4+k3FwcHBBuFSKxeRom4k2SeU24+x0Hg4Ht+v ny2VoMFjTks1qJppS4I51k2RlIFTEXKCMimaerSRPaVrtLqaatjC836Xe0JjjM9lw3soL4uVhBfI 3paFfTo9X20FTX/8ebwWsfeRWO+SWpdMQ51P+VE1QzdtGzKyTVM3WF/QtwfdBrcm+HSBC2vtmXB2 oeBxl75+1rWFOEjRnp/kO3FahCezD8sP+tWVTQ+lZRr2SDkg5pT0oXjdne0XwlrdamJpOfj8UfPv HHqB8evhNRhMytfLZL5DnLWIwSQ6MYZGyMBTBpElMtV54nwsGq/8yvrY50GjyTk7sx1H1ff2GH1A sfDipIe/R5ZfBWVa5GEYtuhfk6dJ7HSfinkf16pV34kPBb/HWdfY0omGHyORIljYqdrfRMgFkvnm RkKmbVqxW3TfeCDpLnk/W9+vqa+WuP+ABOFbxZUH5npxdfUu3vpFak18wOX6Hhmr9AwR9ydLQf8u sPpEF81EerEinJaknFWrrudsZHyEg2XyK0/mBzTo+8d+tnSNlT/k12Wqf40S/n0ZrkGf5IdWWBPC ysJnYHWXRmPvuFluTu7VzJ/W0y76b6JFMqTvTtW/36EKsgfsn55ciw/Lfe4TZMd9OYUTvB//7tFl hPL8iys7JamUd+Ikwj2S/jGD4L2L8DEC02vr/odJ/7Au/g7hOIov68cvrYRQejpJHlkXPP8r56Hi w3LtB2To87oxH/XptOlLXdkFcZmkWR7ePV+BhyqWzJdnWm7I4fWnHd8+knW/1CO6nsxH/dQCVfyU 4cL/+/H+/vb2Pt21Kn7X5I6zdo6UwlT63NLargYaeIqCYdfA3p7Av0P4AGDj9jAVgWnoxseGSpy5 ket3TzFXfylisbOc8isXUm0TDKIG+0djo8Qe5V8/cw7v8zs8FU4MZQ1ePloPn595Hh6epqpFpgNM nDK0oaY/+xsL1KMPjir+OuEz8pQnNdBdgS71c/bc04+CDzCyR37VvanHe0mMRkiPOecnsqJUc+v1 ZFTjoPp+lOjvUiqjwQFPi8drJUk2cUp6Qpg7eNtw/ouDTQllb6QQSStvSvlguYnEUI6YylHwGepP vydbIA/GP/RuPJKDnZDmcwVYLijq6f39ncygc8TRLp/Om/WR26YBVN74mwFPKs79ETs0yObvKAay BVLfacM/JDpCuzUGUGvIYJeygqw0X6AnI5Qf2mb129PXQ5/0ylF4e4VGWmJffNMp6qwVcA3HPVD8 5lTFVAYSwnxXjZpqJBUseolrh+MyD3Q6AxlZhIUfvhBmZLeD8i3HPm8oxRt4NvunVnKPf5EwysUj ThyC+XHOt//+48W8omtnD1SKJ8zPfxb+hQj3aE81FPjZL/MT/jl5ioF3uX2oYnE9Nrz908Fpa0PU hT+G/eXsvtEJL4+GDQTwPt/VeXu+3iM7h16dpPxrRDbO6uoHZlL6duC1MMhsiIQXXsnx4wlWsyQL YZ8EyQgGX4USP9+yBc9rKcfbhg5f21z49ym2caAM7ASbZ6pqCI94XQ0Bnob0CbrMu39CYJi2qWFX VrAIvvx5rcYkpm4/4YhvI6vGE6WJr0FW42C9G4kHeCmzHcczg1blf7wB6I/ZFU/t7k54T+fhW47d fUmBikfNNPb5wK0ZC9VQh297HaewvPmJhJeTPeYPPN6txfFNBZ7+a1PEKCfPsacH0eTW13r6OY+6 lRXxbnudv5oq4eUvOGQimmGs61/x4/8iIW7A0W54e3hW8KVNz7UIbfB5j6JcwkWDteekov8OBRPO SVAh/09AcYhW2WfX+I1Aa5fU/22eWynRSAjSNopvA10rVTVhOVUaq++/+QeUmqRTurSTCfsrZCW9 pJEO9d97469QouEENUWDr0Ndf5uqUDJJhTrwWF/tN1F5kVjsefy12DMlrziQIhiKIdbVr9/uH5JT A51GacHp62k2e7REoFUb5r9PKOyRW2iQHhFhgukL0a898suzTYOiaIL6b/At/DI5rWSzELItX/L4 b41xl7QaMFnoGqrFNxniv0xWXLOIOg69SvqQfxz+JORWSTPCNQIND/hU6/8hsoLQhPphDlvaECin MEsCz3/gRdevgqRoRx3AOaaraCa4bfPI/3fIy65L3J+EnnEYUwIC1PlbjwjvXRUBjnUa2hygVg0T aG35DQLzv0ZVelZwv+Ym094pKiHl7kMSgu6b8s/Kt6+R66RhbwI2G9tuzIkDpi1J6pCXn6+4/ymK PLxm6vF236OpH8KidD4Nyf9z+v8AcvwNQegm+xMAAAAASUVORK5CYIJQSwECLQAUAAYACAAAACEA PfyuaBQBAABHAgAAEwAAAAAAAAAAAAAAAAAAAAAAW0NvbnRlbnRfVHlwZXNdLnhtbFBLAQItABQA BgAIAAAAIQA4/SH/1gAAAJQBAAALAAAAAAAAAAAAAAAAAEUBAABfcmVscy8ucmVsc1BLAQItABQA BgAIAAAAIQDxnX7i8gMAAKcNAAAOAAAAAAAAAAAAAAAAAEQCAABkcnMvZTJvRG9jLnhtbFBLAQIt ABQABgAIAAAAIQAr2djxyAAAAKYBAAAZAAAAAAAAAAAAAAAAAGIGAABkcnMvX3JlbHMvZTJvRG9j LnhtbC5yZWxzUEsBAi0AFAAGAAgAAAAhABe5p9rhAAAACgEAAA8AAAAAAAAAAAAAAAAAYQcAAGRy cy9kb3ducmV2LnhtbFBLAQItAAoAAAAAAAAAIQBQ8tmbfSQAAH0kAAAVAAAAAAAAAAAAAAAAAG8I AABkcnMvbWVkaWEvaW1hZ2UxLmpwZWdQSwECLQAKAAAAAAAAACEAyesb2pg2AACYNgAAFAAAAAAA AAAAAAAAAAAfLQAAZHJzL21lZGlhL2ltYWdlMi5wbmdQSwUGAAAAAAcABwC/AQAA6WMAAAAA ">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download" style="position:absolute;left:990;top:510;width:3296;height:1935;visibility:visible;mso-wrap-style:square" o:gfxdata="UEsDBBQABgAIAAAAIQAEqzleAAEAAOYBAAATAAAAW0NvbnRlbnRfVHlwZXNdLnhtbJSRQU7DMBBF 90jcwfIWJU5ZIISSdEHKEipUDjCyJ4lFMrY8bmhvj9O0G0SRWNoz/78nu1wfxkFMGNg6quQqL6RA 0s5Y6ir5sXvJHqXgCGRgcISVPCLLdX17U+6OHlmkNHEl+xj9k1KsexyBc+eR0qR1YYSYjqFTHvQn dKjui+JBaUcRKWZx7pB12WAL+yGKzSFdLyYBB5bieVmcWZUE7werISZTNZH5QcnOhDwlTzvcW893 SUOqXwnz5DrgnHtLTxOsQbGFEF9hTBrKBFbe6rgPmLbyv3tm0ZEz17ZWY94E3i7Ji9g1gHFfFHD6 b3uTYu84XdrV6ZfqbwAAAP//AwBQSwMEFAAGAAgAAAAhAAjDGKTUAAAAkwEAAAsAAABfcmVscy8u cmVsc6SQwWrDMAyG74O+g9F9cdrDGKNOb4NeSwu7GltJzGLLSG7avv1M2WAZve2oX+j7xL/dXeOk ZmQJlAysmxYUJkc+pMHA6fj+/ApKik3eTpTQwA0Fdt3qaXvAyZZ6JGPIoioliYGxlPymtbgRo5WG Mqa66YmjLXXkQWfrPu2AetO2L5p/M6BbMNXeG+C934A63nI1/2HH4JiE+tI4ipr6PrhHVO3pkg44 V4rlAYsBz3IPGeemPgf6sXf9T28OrpwZP6phof7Oq/nHrhdVdl8AAAD//wMAUEsDBBQABgAIAAAA IQAzLwWeQQAAADkAAAASAAAAZHJzL3BpY3R1cmV4bWwueG1ssrGvyM1RKEstKs7Mz7NVMtQzUFJI zUvOT8nMS7dVCg1x07VQUiguScxLSczJz0u1VapMLVayt+PlAgAAAP//AwBQSwMEFAAGAAgAAAAh AMAZbVvEAAAA2gAAAA8AAABkcnMvZG93bnJldi54bWxEj0FrwkAUhO+C/2F5ghdpNnoomroJRdH2 ZptW8PjIPrNps29Ddqvpv+8KBY/DzHzDrIvBtuJCvW8cK5gnKQjiyumGawWfH7uHJQgfkDW2jknB L3ko8vFojZl2V36nSxlqESHsM1RgQugyKX1lyKJPXEccvbPrLYYo+1rqHq8Rblu5SNNHabHhuGCw o42h6rv8sQqOq3N5etsvX6TZb9Ov3WHjZl2p1HQyPD+BCDSEe/i//aoVrOB2Jd4Amf8BAAD//wMA UEsBAi0AFAAGAAgAAAAhAASrOV4AAQAA5gEAABMAAAAAAAAAAAAAAAAAAAAAAFtDb250ZW50X1R5 cGVzXS54bWxQSwECLQAUAAYACAAAACEACMMYpNQAAACTAQAACwAAAAAAAAAAAAAAAAAxAQAAX3Jl bHMvLnJlbHNQSwECLQAUAAYACAAAACEAMy8FnkEAAAA5AAAAEgAAAAAAAAAAAAAAAAAuAgAAZHJz L3BpY3R1cmV4bWwueG1sUEsBAi0AFAAGAAgAAAAhAMAZbVvEAAAA2gAAAA8AAAAAAAAAAAAAAAAA nwIAAGRycy9kb3ducmV2LnhtbFBLBQYAAAAABAAEAPcAAACQAwAAAAA= ">
                  <v:imagedata r:id="rId11" o:title="download"/>
                </v:shape>
                <v:shape id="Picture 14" o:spid="_x0000_s1028" type="#_x0000_t75" alt="1" style="position:absolute;left:4320;top:451;width:1710;height:1954;visibility:visible;mso-wrap-style:square" o:gfxdata="UEsDBBQABgAIAAAAIQAEqzleAAEAAOYBAAATAAAAW0NvbnRlbnRfVHlwZXNdLnhtbJSRQU7DMBBF 90jcwfIWJU5ZIISSdEHKEipUDjCyJ4lFMrY8bmhvj9O0G0SRWNoz/78nu1wfxkFMGNg6quQqL6RA 0s5Y6ir5sXvJHqXgCGRgcISVPCLLdX17U+6OHlmkNHEl+xj9k1KsexyBc+eR0qR1YYSYjqFTHvQn dKjui+JBaUcRKWZx7pB12WAL+yGKzSFdLyYBB5bieVmcWZUE7werISZTNZH5QcnOhDwlTzvcW893 SUOqXwnz5DrgnHtLTxOsQbGFEF9hTBrKBFbe6rgPmLbyv3tm0ZEz17ZWY94E3i7Ji9g1gHFfFHD6 b3uTYu84XdrV6ZfqbwAAAP//AwBQSwMEFAAGAAgAAAAhAAjDGKTUAAAAkwEAAAsAAABfcmVscy8u cmVsc6SQwWrDMAyG74O+g9F9cdrDGKNOb4NeSwu7GltJzGLLSG7avv1M2WAZve2oX+j7xL/dXeOk ZmQJlAysmxYUJkc+pMHA6fj+/ApKik3eTpTQwA0Fdt3qaXvAyZZ6JGPIoioliYGxlPymtbgRo5WG Mqa66YmjLXXkQWfrPu2AetO2L5p/M6BbMNXeG+C934A63nI1/2HH4JiE+tI4ipr6PrhHVO3pkg44 V4rlAYsBz3IPGeemPgf6sXf9T28OrpwZP6phof7Oq/nHrhdVdl8AAAD//wMAUEsDBBQABgAIAAAA IQAzLwWeQQAAADkAAAASAAAAZHJzL3BpY3R1cmV4bWwueG1ssrGvyM1RKEstKs7Mz7NVMtQzUFJI zUvOT8nMS7dVCg1x07VQUiguScxLSczJz0u1VapMLVayt+PlAgAAAP//AwBQSwMEFAAGAAgAAAAh ABP00+LFAAAA2wAAAA8AAABkcnMvZG93bnJldi54bWxEj0FrwkAQhe8F/8Mygpeim3ooJbqKCoIH La168TbJjkkwOxuy2yTtr+8cCr3N8N68981yPbhaddSGyrOBl1kCijj3tuLCwPWyn76BChHZYu2Z DHxTgPVq9LTE1PqeP6k7x0JJCIcUDZQxNqnWIS/JYZj5hli0u28dRlnbQtsWewl3tZ4nyat2WLE0 lNjQrqT8cf5yBpLsx8Vjl/Wn7fMl3A7X9488I2Mm42GzABVpiP/mv+uDFXyhl19kAL36BQAA//8D AFBLAQItABQABgAIAAAAIQAEqzleAAEAAOYBAAATAAAAAAAAAAAAAAAAAAAAAABbQ29udGVudF9U eXBlc10ueG1sUEsBAi0AFAAGAAgAAAAhAAjDGKTUAAAAkwEAAAsAAAAAAAAAAAAAAAAAMQEAAF9y ZWxzLy5yZWxzUEsBAi0AFAAGAAgAAAAhADMvBZ5BAAAAOQAAABIAAAAAAAAAAAAAAAAALgIAAGRy cy9waWN0dXJleG1sLnhtbFBLAQItABQABgAIAAAAIQAT9NPixQAAANsAAAAPAAAAAAAAAAAAAAAA AJ8CAABkcnMvZG93bnJldi54bWxQSwUGAAAAAAQABAD3AAAAkQMAAAAA ">
                  <v:imagedata r:id="rId12" o:title="1"/>
                </v:shape>
                <w10:wrap anchorx="margin"/>
              </v:group>
            </w:pict>
          </mc:Fallback>
        </mc:AlternateContent>
      </w:r>
    </w:p>
    <w:p w14:paraId="1D6F8E48" w14:textId="77777777" w:rsidR="006C1CD4" w:rsidRPr="006C1CD4" w:rsidRDefault="006C1CD4" w:rsidP="006C1CD4"/>
    <w:p w14:paraId="5BB225C3" w14:textId="77777777" w:rsidR="006C1CD4" w:rsidRDefault="006C1CD4" w:rsidP="006C1CD4"/>
    <w:p w14:paraId="5C5FA03A" w14:textId="1C1E33BD" w:rsidR="00612957" w:rsidRPr="0023540F" w:rsidRDefault="0023540F" w:rsidP="0023540F">
      <w:pPr>
        <w:spacing w:after="0"/>
        <w:jc w:val="center"/>
        <w:rPr>
          <w:sz w:val="20"/>
          <w:szCs w:val="20"/>
        </w:rPr>
      </w:pPr>
      <w:r>
        <w:rPr>
          <w:sz w:val="20"/>
          <w:szCs w:val="20"/>
        </w:rPr>
        <w:t xml:space="preserve">                                                                        </w:t>
      </w:r>
      <w:r w:rsidR="000C7B70">
        <w:rPr>
          <w:sz w:val="20"/>
          <w:szCs w:val="20"/>
        </w:rPr>
        <w:tab/>
      </w:r>
      <w:r w:rsidR="000C7B70">
        <w:rPr>
          <w:sz w:val="20"/>
          <w:szCs w:val="20"/>
        </w:rPr>
        <w:tab/>
      </w:r>
      <w:r w:rsidR="000C7B70">
        <w:rPr>
          <w:sz w:val="20"/>
          <w:szCs w:val="20"/>
        </w:rPr>
        <w:tab/>
      </w:r>
      <w:r w:rsidR="000C7B70">
        <w:rPr>
          <w:sz w:val="20"/>
          <w:szCs w:val="20"/>
        </w:rPr>
        <w:tab/>
        <w:t xml:space="preserve">          </w:t>
      </w:r>
      <w:r>
        <w:rPr>
          <w:sz w:val="20"/>
          <w:szCs w:val="20"/>
        </w:rPr>
        <w:t>Recognized by Higher Education</w:t>
      </w:r>
    </w:p>
    <w:p w14:paraId="5B92AA9C" w14:textId="77777777" w:rsidR="00612957" w:rsidRPr="0023540F" w:rsidRDefault="00612957" w:rsidP="00612957">
      <w:pPr>
        <w:spacing w:after="0"/>
        <w:jc w:val="right"/>
        <w:rPr>
          <w:sz w:val="20"/>
          <w:szCs w:val="20"/>
        </w:rPr>
      </w:pPr>
      <w:r>
        <w:rPr>
          <w:sz w:val="20"/>
          <w:szCs w:val="20"/>
        </w:rPr>
        <w:t>Chartered by Government of Sindh</w:t>
      </w:r>
    </w:p>
    <w:p w14:paraId="24A7FED6" w14:textId="77777777" w:rsidR="00612957" w:rsidRPr="0023540F" w:rsidRDefault="00612957" w:rsidP="00612957">
      <w:pPr>
        <w:spacing w:after="0"/>
        <w:jc w:val="right"/>
        <w:rPr>
          <w:sz w:val="20"/>
          <w:szCs w:val="20"/>
        </w:rPr>
      </w:pPr>
      <w:r>
        <w:rPr>
          <w:sz w:val="20"/>
          <w:szCs w:val="20"/>
        </w:rPr>
        <w:t xml:space="preserve">Accredited by Pakistan Bar Council </w:t>
      </w:r>
    </w:p>
    <w:p w14:paraId="5BE81B40" w14:textId="77777777" w:rsidR="006C1CD4" w:rsidRDefault="006C1CD4" w:rsidP="006C1CD4">
      <w:r>
        <w:rPr>
          <w:noProof/>
        </w:rPr>
        <mc:AlternateContent>
          <mc:Choice Requires="wps">
            <w:drawing>
              <wp:anchor distT="0" distB="0" distL="114300" distR="114300" simplePos="0" relativeHeight="251662336" behindDoc="0" locked="0" layoutInCell="1" allowOverlap="1" wp14:anchorId="56CDE1DB" wp14:editId="335E6EEB">
                <wp:simplePos x="0" y="0"/>
                <wp:positionH relativeFrom="column">
                  <wp:posOffset>47625</wp:posOffset>
                </wp:positionH>
                <wp:positionV relativeFrom="paragraph">
                  <wp:posOffset>48259</wp:posOffset>
                </wp:positionV>
                <wp:extent cx="5934075" cy="47625"/>
                <wp:effectExtent l="0" t="0" r="28575" b="28575"/>
                <wp:wrapNone/>
                <wp:docPr id="1" name="Straight Connector 1"/>
                <wp:cNvGraphicFramePr/>
                <a:graphic xmlns:a="http://schemas.openxmlformats.org/drawingml/2006/main">
                  <a:graphicData uri="http://schemas.microsoft.com/office/word/2010/wordprocessingShape">
                    <wps:wsp>
                      <wps:cNvCnPr/>
                      <wps:spPr>
                        <a:xfrm flipV="1">
                          <a:off x="0" y="0"/>
                          <a:ext cx="5934075" cy="476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DAF5CA" id="Straight Connector 1"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3.8pt" to="471pt,7.5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axARJxAEAAMUDAAAOAAAAZHJzL2Uyb0RvYy54bWysU8GO0zAQvSPxD5bvNGl3u8tGTffQFVwQ VCzs3evYjYXtscamSf+esdMGBGgPiIsV2++9mfc82dyPzrKjwmjAt3y5qDlTXkJn/KHlX7+8e/OW s5iE74QFr1p+UpHfb1+/2gyhUSvowXYKGYn42Ayh5X1KoamqKHvlRFxAUJ4uNaATibZ4qDoUA6k7 W63q+qYaALuAIFWMdPowXfJt0ddayfRJ66gSsy2n3lJZsazPea22G9EcUITeyHMb4h+6cMJ4KjpL PYgk2Hc0f0g5IxEi6LSQ4CrQ2khVPJCbZf2bm8deBFW8UDgxzDHF/ycrPx73yExHb8eZF46e6DGh MIc+sR14TwECsmXOaQixIfjO7/G8i2GP2fSo0TFtTXjKMvmEjLGxpHyaU1ZjYpIO13dX1/XtmjNJ d9e3N6t1Vq8mmUwOGNN7BY7lj5Zb43MIohHHDzFN0AuEeLmtqZHylU5WZbD1n5UmY1TwqrDLSKmd RXYUNAzdt2KKyhZkpmhj7UyqXyadsZmmypjNxNXLxBldKoJPM9EZD/g3chovreoJf3E9ec22n6E7 lWcpcdCslEDPc52H8dd9of/8+7Y/AAAA//8DAFBLAwQUAAYACAAAACEAyThdq9sAAAAGAQAADwAA AGRycy9kb3ducmV2LnhtbEyPwU7DMAyG70i8Q2QkbixdtY1Rmk4TDHEZB8oeIGtMU61xqiRbu7fH nOBkWf+n35/LzeR6ccEQO08K5rMMBFLjTUetgsPX28MaREyajO49oYIrRthUtzelLowf6RMvdWoF l1AstAKb0lBIGRuLTseZH5A4+/bB6cRraKUJeuRy18s8y1bS6Y74gtUDvlhsTvXZKXjPF/vcbsNH HV+v05j2O7+jk1L3d9P2GUTCKf3B8KvP6lCx09GfyUTRK3hcMshjBYLTp0XOnx0ZW85BVqX8r1/9 AAAA//8DAFBLAQItABQABgAIAAAAIQC2gziS/gAAAOEBAAATAAAAAAAAAAAAAAAAAAAAAABbQ29u dGVudF9UeXBlc10ueG1sUEsBAi0AFAAGAAgAAAAhADj9If/WAAAAlAEAAAsAAAAAAAAAAAAAAAAA LwEAAF9yZWxzLy5yZWxzUEsBAi0AFAAGAAgAAAAhANrEBEnEAQAAxQMAAA4AAAAAAAAAAAAAAAAA LgIAAGRycy9lMm9Eb2MueG1sUEsBAi0AFAAGAAgAAAAhAMk4XavbAAAABgEAAA8AAAAAAAAAAAAA AAAAHgQAAGRycy9kb3ducmV2LnhtbFBLBQYAAAAABAAEAPMAAAAmBQAAAAA= " strokecolor="black [3200]" strokeweight="1.5pt">
                <v:stroke joinstyle="miter"/>
              </v:line>
            </w:pict>
          </mc:Fallback>
        </mc:AlternateContent>
      </w:r>
    </w:p>
    <w:p w14:paraId="726A5956" w14:textId="77777777" w:rsidR="00BF3836" w:rsidRDefault="006C1CD4" w:rsidP="006C1CD4">
      <w:pPr>
        <w:tabs>
          <w:tab w:val="left" w:pos="1335"/>
        </w:tabs>
        <w:jc w:val="center"/>
        <w:rPr>
          <w:b/>
          <w:sz w:val="48"/>
        </w:rPr>
      </w:pPr>
      <w:r>
        <w:rPr>
          <w:b/>
          <w:sz w:val="48"/>
        </w:rPr>
        <w:t>DADBHOY INSTITUTE OF HIGHER EDUCATION</w:t>
      </w:r>
    </w:p>
    <w:p w14:paraId="74F23871" w14:textId="77777777" w:rsidR="006C1CD4" w:rsidRDefault="006C1CD4" w:rsidP="006C1CD4">
      <w:pPr>
        <w:tabs>
          <w:tab w:val="left" w:pos="1335"/>
        </w:tabs>
        <w:jc w:val="center"/>
        <w:rPr>
          <w:b/>
          <w:sz w:val="48"/>
        </w:rPr>
      </w:pPr>
    </w:p>
    <w:p w14:paraId="0B6C3F2A" w14:textId="77777777" w:rsidR="006C1CD4" w:rsidRDefault="006C1CD4" w:rsidP="006C1CD4">
      <w:pPr>
        <w:tabs>
          <w:tab w:val="left" w:pos="1335"/>
        </w:tabs>
        <w:jc w:val="center"/>
        <w:rPr>
          <w:b/>
          <w:sz w:val="48"/>
        </w:rPr>
      </w:pPr>
    </w:p>
    <w:p w14:paraId="52BFE854" w14:textId="77777777" w:rsidR="006C1CD4" w:rsidRDefault="006C1CD4" w:rsidP="006C1CD4">
      <w:pPr>
        <w:tabs>
          <w:tab w:val="left" w:pos="1335"/>
        </w:tabs>
        <w:jc w:val="center"/>
        <w:rPr>
          <w:b/>
          <w:sz w:val="48"/>
        </w:rPr>
      </w:pPr>
    </w:p>
    <w:p w14:paraId="2740AF97" w14:textId="77777777" w:rsidR="006C1CD4" w:rsidRDefault="006C1CD4" w:rsidP="006C1CD4">
      <w:pPr>
        <w:tabs>
          <w:tab w:val="left" w:pos="1335"/>
        </w:tabs>
        <w:jc w:val="center"/>
        <w:rPr>
          <w:b/>
          <w:sz w:val="48"/>
        </w:rPr>
      </w:pPr>
    </w:p>
    <w:p w14:paraId="779CFBDC" w14:textId="77777777" w:rsidR="006C1CD4" w:rsidRDefault="006C1CD4" w:rsidP="006C1CD4">
      <w:pPr>
        <w:tabs>
          <w:tab w:val="left" w:pos="1335"/>
        </w:tabs>
        <w:jc w:val="center"/>
        <w:rPr>
          <w:b/>
          <w:sz w:val="48"/>
        </w:rPr>
      </w:pPr>
    </w:p>
    <w:p w14:paraId="5C77161D" w14:textId="77777777" w:rsidR="006C1CD4" w:rsidRPr="006C1CD4" w:rsidRDefault="006C1CD4" w:rsidP="006C1CD4">
      <w:pPr>
        <w:tabs>
          <w:tab w:val="left" w:pos="1335"/>
        </w:tabs>
        <w:jc w:val="center"/>
        <w:rPr>
          <w:sz w:val="76"/>
        </w:rPr>
      </w:pPr>
      <w:r>
        <w:rPr>
          <w:sz w:val="76"/>
        </w:rPr>
        <w:t>FACULTY HANDBOOK</w:t>
      </w:r>
    </w:p>
    <w:p w14:paraId="5F9845A7" w14:textId="6F1A689B" w:rsidR="00F0096C" w:rsidRDefault="006C1CD4" w:rsidP="006C1CD4">
      <w:pPr>
        <w:tabs>
          <w:tab w:val="left" w:pos="1335"/>
        </w:tabs>
        <w:jc w:val="center"/>
        <w:rPr>
          <w:sz w:val="76"/>
        </w:rPr>
      </w:pPr>
      <w:r>
        <w:rPr>
          <w:sz w:val="76"/>
        </w:rPr>
        <w:t>202</w:t>
      </w:r>
      <w:r w:rsidR="002809FA">
        <w:rPr>
          <w:sz w:val="76"/>
        </w:rPr>
        <w:t>6-2027</w:t>
      </w:r>
    </w:p>
    <w:p w14:paraId="6FB4FFD1" w14:textId="77777777" w:rsidR="00F0096C" w:rsidRDefault="00F0096C">
      <w:pPr>
        <w:rPr>
          <w:sz w:val="76"/>
        </w:rPr>
      </w:pPr>
      <w:r>
        <w:rPr>
          <w:sz w:val="76"/>
        </w:rPr>
        <w:br w:type="page"/>
      </w:r>
    </w:p>
    <w:p w14:paraId="0DC6E133" w14:textId="77777777" w:rsidR="00AE3793" w:rsidRPr="0009690B" w:rsidRDefault="00AE3793" w:rsidP="00AE3793">
      <w:pPr>
        <w:autoSpaceDE w:val="0"/>
        <w:autoSpaceDN w:val="0"/>
        <w:adjustRightInd w:val="0"/>
        <w:spacing w:after="0"/>
        <w:jc w:val="center"/>
        <w:rPr>
          <w:rFonts w:ascii="Times New Roman" w:hAnsi="Times New Roman"/>
          <w:b/>
          <w:bCs/>
          <w:color w:val="000000"/>
          <w:sz w:val="24"/>
          <w:szCs w:val="24"/>
          <w:u w:val="single"/>
        </w:rPr>
      </w:pPr>
      <w:r>
        <w:rPr>
          <w:rFonts w:ascii="Times New Roman" w:hAnsi="Times New Roman"/>
          <w:b/>
          <w:bCs/>
          <w:color w:val="000000"/>
          <w:sz w:val="24"/>
          <w:szCs w:val="24"/>
          <w:u w:val="single"/>
        </w:rPr>
        <w:lastRenderedPageBreak/>
        <w:t>TABLE OF CONTENTS</w:t>
      </w:r>
    </w:p>
    <w:p w14:paraId="21BA2723" w14:textId="77777777" w:rsidR="00AE3793" w:rsidRPr="0009690B" w:rsidRDefault="00AE3793" w:rsidP="00AE3793">
      <w:pPr>
        <w:autoSpaceDE w:val="0"/>
        <w:autoSpaceDN w:val="0"/>
        <w:adjustRightInd w:val="0"/>
        <w:spacing w:after="0"/>
        <w:jc w:val="both"/>
        <w:rPr>
          <w:rFonts w:ascii="Times New Roman" w:hAnsi="Times New Roman"/>
          <w:b/>
          <w:bCs/>
          <w:color w:val="000000"/>
          <w:sz w:val="24"/>
          <w:szCs w:val="24"/>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3"/>
        <w:gridCol w:w="7055"/>
        <w:gridCol w:w="1417"/>
      </w:tblGrid>
      <w:tr w:rsidR="00AE3793" w:rsidRPr="0009690B" w14:paraId="046152B0" w14:textId="77777777" w:rsidTr="00CB61B5">
        <w:tc>
          <w:tcPr>
            <w:tcW w:w="1423" w:type="dxa"/>
            <w:vAlign w:val="center"/>
          </w:tcPr>
          <w:p w14:paraId="7D7C39BC" w14:textId="77777777" w:rsidR="00AE3793" w:rsidRPr="0009690B" w:rsidRDefault="00AE3793" w:rsidP="00CB5F4C">
            <w:pPr>
              <w:tabs>
                <w:tab w:val="left" w:pos="0"/>
              </w:tabs>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S.No</w:t>
            </w:r>
          </w:p>
        </w:tc>
        <w:tc>
          <w:tcPr>
            <w:tcW w:w="7055" w:type="dxa"/>
          </w:tcPr>
          <w:p w14:paraId="21BFE134" w14:textId="77777777" w:rsidR="00AE3793" w:rsidRPr="0009690B" w:rsidRDefault="008F7D25" w:rsidP="008F7D25">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Index</w:t>
            </w:r>
          </w:p>
        </w:tc>
        <w:tc>
          <w:tcPr>
            <w:tcW w:w="1417" w:type="dxa"/>
            <w:vAlign w:val="center"/>
          </w:tcPr>
          <w:p w14:paraId="592F3DC3" w14:textId="77777777" w:rsidR="00AE3793" w:rsidRPr="0009690B" w:rsidRDefault="00AE3793" w:rsidP="00CB5F4C">
            <w:pPr>
              <w:tabs>
                <w:tab w:val="left" w:pos="737"/>
              </w:tabs>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Page No</w:t>
            </w:r>
          </w:p>
        </w:tc>
      </w:tr>
      <w:tr w:rsidR="00AE3793" w:rsidRPr="0009690B" w14:paraId="625B5008" w14:textId="77777777" w:rsidTr="00CB61B5">
        <w:tc>
          <w:tcPr>
            <w:tcW w:w="1423" w:type="dxa"/>
            <w:vAlign w:val="center"/>
          </w:tcPr>
          <w:p w14:paraId="24ADCC2F" w14:textId="77777777" w:rsidR="00AE3793" w:rsidRPr="0009690B" w:rsidRDefault="00AE3793" w:rsidP="00CB5F4C">
            <w:pPr>
              <w:tabs>
                <w:tab w:val="left" w:pos="0"/>
              </w:tabs>
              <w:autoSpaceDE w:val="0"/>
              <w:autoSpaceDN w:val="0"/>
              <w:adjustRightInd w:val="0"/>
              <w:spacing w:after="0" w:line="240" w:lineRule="auto"/>
              <w:jc w:val="center"/>
              <w:rPr>
                <w:rFonts w:ascii="Times New Roman" w:hAnsi="Times New Roman"/>
                <w:b/>
                <w:bCs/>
                <w:color w:val="000000"/>
                <w:sz w:val="24"/>
                <w:szCs w:val="24"/>
              </w:rPr>
            </w:pPr>
          </w:p>
        </w:tc>
        <w:tc>
          <w:tcPr>
            <w:tcW w:w="7055" w:type="dxa"/>
          </w:tcPr>
          <w:p w14:paraId="3A7EDAED" w14:textId="77777777" w:rsidR="00AE3793" w:rsidRPr="0009690B" w:rsidRDefault="00AE3793" w:rsidP="00CB5F4C">
            <w:pPr>
              <w:autoSpaceDE w:val="0"/>
              <w:autoSpaceDN w:val="0"/>
              <w:adjustRightInd w:val="0"/>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Overview of Faculty Handbook</w:t>
            </w:r>
          </w:p>
        </w:tc>
        <w:tc>
          <w:tcPr>
            <w:tcW w:w="1417" w:type="dxa"/>
            <w:vAlign w:val="center"/>
          </w:tcPr>
          <w:p w14:paraId="2FA18440" w14:textId="77777777" w:rsidR="00AE3793" w:rsidRPr="0009690B" w:rsidRDefault="00C472C5" w:rsidP="00CB5F4C">
            <w:pPr>
              <w:tabs>
                <w:tab w:val="left" w:pos="737"/>
              </w:tabs>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w:t>
            </w:r>
          </w:p>
        </w:tc>
      </w:tr>
      <w:tr w:rsidR="00AE3793" w:rsidRPr="0009690B" w14:paraId="4271B0CA" w14:textId="77777777" w:rsidTr="00CB61B5">
        <w:tc>
          <w:tcPr>
            <w:tcW w:w="1423" w:type="dxa"/>
            <w:vAlign w:val="center"/>
          </w:tcPr>
          <w:p w14:paraId="641A395E"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p>
        </w:tc>
        <w:tc>
          <w:tcPr>
            <w:tcW w:w="7055" w:type="dxa"/>
          </w:tcPr>
          <w:p w14:paraId="5D17ABA8"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Introduction</w:t>
            </w:r>
          </w:p>
        </w:tc>
        <w:tc>
          <w:tcPr>
            <w:tcW w:w="1417" w:type="dxa"/>
            <w:vAlign w:val="center"/>
          </w:tcPr>
          <w:p w14:paraId="70212412" w14:textId="77777777" w:rsidR="00AE3793" w:rsidRPr="0009690B" w:rsidRDefault="00C472C5" w:rsidP="00C20B3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3</w:t>
            </w:r>
          </w:p>
        </w:tc>
      </w:tr>
      <w:tr w:rsidR="00AE3793" w:rsidRPr="0009690B" w14:paraId="1D70231B" w14:textId="77777777" w:rsidTr="00CB61B5">
        <w:tc>
          <w:tcPr>
            <w:tcW w:w="1423" w:type="dxa"/>
            <w:vAlign w:val="center"/>
          </w:tcPr>
          <w:p w14:paraId="1E97FEBD"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p>
        </w:tc>
        <w:tc>
          <w:tcPr>
            <w:tcW w:w="7055" w:type="dxa"/>
          </w:tcPr>
          <w:p w14:paraId="48146BD5"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 xml:space="preserve">Vision &amp; Mission </w:t>
            </w:r>
          </w:p>
        </w:tc>
        <w:tc>
          <w:tcPr>
            <w:tcW w:w="1417" w:type="dxa"/>
            <w:vAlign w:val="center"/>
          </w:tcPr>
          <w:p w14:paraId="527995AE" w14:textId="77777777" w:rsidR="00AE3793" w:rsidRPr="0009690B" w:rsidRDefault="00C472C5"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3</w:t>
            </w:r>
          </w:p>
        </w:tc>
      </w:tr>
      <w:tr w:rsidR="00AE3793" w:rsidRPr="0009690B" w14:paraId="052928D2" w14:textId="77777777" w:rsidTr="00CB61B5">
        <w:tc>
          <w:tcPr>
            <w:tcW w:w="1423" w:type="dxa"/>
            <w:vAlign w:val="center"/>
          </w:tcPr>
          <w:p w14:paraId="71FF960D"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p>
        </w:tc>
        <w:tc>
          <w:tcPr>
            <w:tcW w:w="7055" w:type="dxa"/>
          </w:tcPr>
          <w:p w14:paraId="752C695B"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DIHE Faculties</w:t>
            </w:r>
          </w:p>
        </w:tc>
        <w:tc>
          <w:tcPr>
            <w:tcW w:w="1417" w:type="dxa"/>
            <w:vAlign w:val="center"/>
          </w:tcPr>
          <w:p w14:paraId="43D2B2FB" w14:textId="77777777" w:rsidR="00AE3793" w:rsidRPr="0009690B" w:rsidRDefault="00C472C5"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3</w:t>
            </w:r>
          </w:p>
        </w:tc>
      </w:tr>
      <w:tr w:rsidR="00AE3793" w:rsidRPr="0009690B" w14:paraId="48492CF9" w14:textId="77777777" w:rsidTr="00CB61B5">
        <w:tc>
          <w:tcPr>
            <w:tcW w:w="1423" w:type="dxa"/>
            <w:vAlign w:val="center"/>
          </w:tcPr>
          <w:p w14:paraId="170FA768" w14:textId="77777777" w:rsidR="00AE3793" w:rsidRPr="0009690B" w:rsidRDefault="00AE3793" w:rsidP="00CB5F4C">
            <w:pPr>
              <w:tabs>
                <w:tab w:val="left" w:pos="0"/>
              </w:tabs>
              <w:autoSpaceDE w:val="0"/>
              <w:autoSpaceDN w:val="0"/>
              <w:adjustRightInd w:val="0"/>
              <w:spacing w:after="0" w:line="240" w:lineRule="auto"/>
              <w:jc w:val="center"/>
              <w:rPr>
                <w:rFonts w:ascii="Times New Roman" w:hAnsi="Times New Roman"/>
                <w:b/>
                <w:bCs/>
                <w:color w:val="000000"/>
                <w:sz w:val="24"/>
                <w:szCs w:val="24"/>
              </w:rPr>
            </w:pPr>
          </w:p>
        </w:tc>
        <w:tc>
          <w:tcPr>
            <w:tcW w:w="7055" w:type="dxa"/>
          </w:tcPr>
          <w:p w14:paraId="4E95ED37" w14:textId="77777777" w:rsidR="00AE3793" w:rsidRPr="0009690B" w:rsidRDefault="00AE3793" w:rsidP="00CB5F4C">
            <w:pPr>
              <w:autoSpaceDE w:val="0"/>
              <w:autoSpaceDN w:val="0"/>
              <w:adjustRightInd w:val="0"/>
              <w:spacing w:after="0" w:line="240" w:lineRule="auto"/>
              <w:jc w:val="both"/>
              <w:rPr>
                <w:rFonts w:ascii="Times New Roman" w:hAnsi="Times New Roman"/>
                <w:b/>
                <w:bCs/>
                <w:color w:val="000000"/>
                <w:sz w:val="24"/>
                <w:szCs w:val="24"/>
              </w:rPr>
            </w:pPr>
          </w:p>
        </w:tc>
        <w:tc>
          <w:tcPr>
            <w:tcW w:w="1417" w:type="dxa"/>
            <w:vAlign w:val="center"/>
          </w:tcPr>
          <w:p w14:paraId="68BA25CE" w14:textId="77777777" w:rsidR="00AE3793" w:rsidRPr="0009690B" w:rsidRDefault="00AE3793" w:rsidP="00CB5F4C">
            <w:pPr>
              <w:autoSpaceDE w:val="0"/>
              <w:autoSpaceDN w:val="0"/>
              <w:adjustRightInd w:val="0"/>
              <w:spacing w:after="0" w:line="240" w:lineRule="auto"/>
              <w:jc w:val="center"/>
              <w:rPr>
                <w:rFonts w:ascii="Times New Roman" w:hAnsi="Times New Roman"/>
                <w:b/>
                <w:bCs/>
                <w:color w:val="000000"/>
                <w:sz w:val="24"/>
                <w:szCs w:val="24"/>
              </w:rPr>
            </w:pPr>
          </w:p>
        </w:tc>
      </w:tr>
      <w:tr w:rsidR="00AE3793" w:rsidRPr="0009690B" w14:paraId="7B98F42B" w14:textId="77777777" w:rsidTr="00CB61B5">
        <w:tc>
          <w:tcPr>
            <w:tcW w:w="1423" w:type="dxa"/>
            <w:vAlign w:val="center"/>
          </w:tcPr>
          <w:p w14:paraId="3A4F1DD4" w14:textId="77777777" w:rsidR="00AE3793" w:rsidRPr="00612957"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w:t>
            </w:r>
          </w:p>
        </w:tc>
        <w:tc>
          <w:tcPr>
            <w:tcW w:w="7055" w:type="dxa"/>
          </w:tcPr>
          <w:p w14:paraId="083831E6" w14:textId="77777777" w:rsidR="00AE3793" w:rsidRPr="00612957"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 xml:space="preserve">Chapter-I : Administrative Organization of the Institute </w:t>
            </w:r>
          </w:p>
        </w:tc>
        <w:tc>
          <w:tcPr>
            <w:tcW w:w="1417" w:type="dxa"/>
            <w:vAlign w:val="center"/>
          </w:tcPr>
          <w:p w14:paraId="6EDEFCE6" w14:textId="77777777" w:rsidR="00AE3793" w:rsidRPr="00612957" w:rsidRDefault="00612957"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4</w:t>
            </w:r>
          </w:p>
        </w:tc>
      </w:tr>
      <w:tr w:rsidR="00AE3793" w:rsidRPr="0009690B" w14:paraId="30E72B6D" w14:textId="77777777" w:rsidTr="00CB61B5">
        <w:tc>
          <w:tcPr>
            <w:tcW w:w="1423" w:type="dxa"/>
            <w:vAlign w:val="center"/>
          </w:tcPr>
          <w:p w14:paraId="35DC1620" w14:textId="77777777" w:rsidR="00AE3793" w:rsidRPr="00612957"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p>
        </w:tc>
        <w:tc>
          <w:tcPr>
            <w:tcW w:w="7055" w:type="dxa"/>
          </w:tcPr>
          <w:p w14:paraId="574990E1" w14:textId="77777777" w:rsidR="00AE3793" w:rsidRPr="00612957"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Institute Organizational Structure</w:t>
            </w:r>
          </w:p>
        </w:tc>
        <w:tc>
          <w:tcPr>
            <w:tcW w:w="1417" w:type="dxa"/>
            <w:vAlign w:val="center"/>
          </w:tcPr>
          <w:p w14:paraId="3C47FDFA" w14:textId="77777777" w:rsidR="00AE3793" w:rsidRPr="00612957" w:rsidRDefault="00AE3793" w:rsidP="00CB5F4C">
            <w:pPr>
              <w:autoSpaceDE w:val="0"/>
              <w:autoSpaceDN w:val="0"/>
              <w:adjustRightInd w:val="0"/>
              <w:spacing w:after="0"/>
              <w:jc w:val="center"/>
              <w:rPr>
                <w:rFonts w:ascii="Times New Roman" w:hAnsi="Times New Roman"/>
                <w:b/>
                <w:bCs/>
                <w:color w:val="000000"/>
                <w:sz w:val="24"/>
                <w:szCs w:val="24"/>
              </w:rPr>
            </w:pPr>
          </w:p>
        </w:tc>
      </w:tr>
      <w:tr w:rsidR="00AE3793" w:rsidRPr="0009690B" w14:paraId="0B8D88B7" w14:textId="77777777" w:rsidTr="00CB61B5">
        <w:tc>
          <w:tcPr>
            <w:tcW w:w="1423" w:type="dxa"/>
            <w:vAlign w:val="center"/>
          </w:tcPr>
          <w:p w14:paraId="2F79B2A4" w14:textId="77777777" w:rsidR="00AE3793" w:rsidRPr="00612957" w:rsidRDefault="00AE3793" w:rsidP="00CB5F4C">
            <w:pPr>
              <w:tabs>
                <w:tab w:val="left" w:pos="450"/>
                <w:tab w:val="left" w:pos="72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1.1</w:t>
            </w:r>
          </w:p>
        </w:tc>
        <w:tc>
          <w:tcPr>
            <w:tcW w:w="7055" w:type="dxa"/>
          </w:tcPr>
          <w:p w14:paraId="6AC70056" w14:textId="77777777" w:rsidR="00AE3793" w:rsidRPr="00612957"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Office of the Rector</w:t>
            </w:r>
          </w:p>
        </w:tc>
        <w:tc>
          <w:tcPr>
            <w:tcW w:w="1417" w:type="dxa"/>
            <w:vAlign w:val="center"/>
          </w:tcPr>
          <w:p w14:paraId="6F64DD5F" w14:textId="77777777" w:rsidR="00AE3793" w:rsidRPr="00612957" w:rsidRDefault="00612957"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4</w:t>
            </w:r>
          </w:p>
        </w:tc>
      </w:tr>
      <w:tr w:rsidR="00AE3793" w:rsidRPr="0009690B" w14:paraId="46791123" w14:textId="77777777" w:rsidTr="00CB61B5">
        <w:tc>
          <w:tcPr>
            <w:tcW w:w="1423" w:type="dxa"/>
            <w:vAlign w:val="center"/>
          </w:tcPr>
          <w:p w14:paraId="4FC28A0E" w14:textId="77777777" w:rsidR="00AE3793" w:rsidRPr="00612957" w:rsidRDefault="00AE3793" w:rsidP="00CB5F4C">
            <w:pPr>
              <w:tabs>
                <w:tab w:val="left" w:pos="0"/>
                <w:tab w:val="left" w:pos="72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7055" w:type="dxa"/>
          </w:tcPr>
          <w:p w14:paraId="7537100D" w14:textId="77777777" w:rsidR="00AE3793" w:rsidRPr="00612957"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Offices of the Deans</w:t>
            </w:r>
          </w:p>
        </w:tc>
        <w:tc>
          <w:tcPr>
            <w:tcW w:w="1417" w:type="dxa"/>
            <w:vAlign w:val="center"/>
          </w:tcPr>
          <w:p w14:paraId="5C6FC22D" w14:textId="77777777" w:rsidR="00AE3793" w:rsidRPr="00612957" w:rsidRDefault="00612957"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4</w:t>
            </w:r>
          </w:p>
        </w:tc>
      </w:tr>
      <w:tr w:rsidR="00AE3793" w:rsidRPr="0009690B" w14:paraId="60B1B0B8" w14:textId="77777777" w:rsidTr="00CB61B5">
        <w:tc>
          <w:tcPr>
            <w:tcW w:w="1423" w:type="dxa"/>
            <w:vAlign w:val="center"/>
          </w:tcPr>
          <w:p w14:paraId="2D934EEC" w14:textId="77777777" w:rsidR="00AE3793" w:rsidRPr="00612957" w:rsidRDefault="00AE3793" w:rsidP="00CB5F4C">
            <w:pPr>
              <w:tabs>
                <w:tab w:val="left" w:pos="0"/>
                <w:tab w:val="left" w:pos="72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1.3</w:t>
            </w:r>
          </w:p>
        </w:tc>
        <w:tc>
          <w:tcPr>
            <w:tcW w:w="7055" w:type="dxa"/>
          </w:tcPr>
          <w:p w14:paraId="07477A19" w14:textId="77777777" w:rsidR="00AE3793" w:rsidRPr="00612957"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Office of the Registrar</w:t>
            </w:r>
          </w:p>
        </w:tc>
        <w:tc>
          <w:tcPr>
            <w:tcW w:w="1417" w:type="dxa"/>
            <w:vAlign w:val="center"/>
          </w:tcPr>
          <w:p w14:paraId="5C23B3B3" w14:textId="77777777" w:rsidR="00AE3793" w:rsidRPr="00612957" w:rsidRDefault="00612957"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4</w:t>
            </w:r>
          </w:p>
        </w:tc>
      </w:tr>
      <w:tr w:rsidR="00AE3793" w:rsidRPr="0009690B" w14:paraId="35232371" w14:textId="77777777" w:rsidTr="00CB61B5">
        <w:tc>
          <w:tcPr>
            <w:tcW w:w="1423" w:type="dxa"/>
            <w:vAlign w:val="center"/>
          </w:tcPr>
          <w:p w14:paraId="1BD562C1" w14:textId="77777777" w:rsidR="00AE3793" w:rsidRPr="00612957" w:rsidRDefault="00AE3793" w:rsidP="00CB5F4C">
            <w:pPr>
              <w:tabs>
                <w:tab w:val="left" w:pos="0"/>
                <w:tab w:val="left" w:pos="720"/>
              </w:tabs>
              <w:autoSpaceDE w:val="0"/>
              <w:autoSpaceDN w:val="0"/>
              <w:adjustRightInd w:val="0"/>
              <w:spacing w:after="0"/>
              <w:jc w:val="center"/>
              <w:rPr>
                <w:rFonts w:ascii="Times New Roman" w:hAnsi="Times New Roman"/>
                <w:b/>
                <w:bCs/>
                <w:color w:val="000000"/>
                <w:sz w:val="24"/>
                <w:szCs w:val="24"/>
              </w:rPr>
            </w:pPr>
          </w:p>
        </w:tc>
        <w:tc>
          <w:tcPr>
            <w:tcW w:w="7055" w:type="dxa"/>
          </w:tcPr>
          <w:p w14:paraId="643A4CC5" w14:textId="77777777" w:rsidR="00AE3793" w:rsidRPr="00612957"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Organizational Chart</w:t>
            </w:r>
          </w:p>
        </w:tc>
        <w:tc>
          <w:tcPr>
            <w:tcW w:w="1417" w:type="dxa"/>
            <w:vAlign w:val="center"/>
          </w:tcPr>
          <w:p w14:paraId="2BA0066C" w14:textId="77777777" w:rsidR="00AE3793" w:rsidRPr="00612957" w:rsidRDefault="00612957"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5</w:t>
            </w:r>
          </w:p>
        </w:tc>
      </w:tr>
      <w:tr w:rsidR="00AE3793" w:rsidRPr="0009690B" w14:paraId="18807F89" w14:textId="77777777" w:rsidTr="00CB61B5">
        <w:tc>
          <w:tcPr>
            <w:tcW w:w="1423" w:type="dxa"/>
            <w:vAlign w:val="center"/>
          </w:tcPr>
          <w:p w14:paraId="20138776" w14:textId="77777777" w:rsidR="00AE3793" w:rsidRPr="0009690B" w:rsidRDefault="00AE3793" w:rsidP="00CB5F4C">
            <w:pPr>
              <w:tabs>
                <w:tab w:val="left" w:pos="0"/>
                <w:tab w:val="left" w:pos="720"/>
              </w:tabs>
              <w:autoSpaceDE w:val="0"/>
              <w:autoSpaceDN w:val="0"/>
              <w:adjustRightInd w:val="0"/>
              <w:spacing w:after="0" w:line="240" w:lineRule="auto"/>
              <w:jc w:val="center"/>
              <w:rPr>
                <w:rFonts w:ascii="Times New Roman" w:hAnsi="Times New Roman"/>
                <w:b/>
                <w:bCs/>
                <w:color w:val="000000"/>
                <w:sz w:val="24"/>
                <w:szCs w:val="24"/>
              </w:rPr>
            </w:pPr>
          </w:p>
        </w:tc>
        <w:tc>
          <w:tcPr>
            <w:tcW w:w="7055" w:type="dxa"/>
          </w:tcPr>
          <w:p w14:paraId="28407271" w14:textId="77777777" w:rsidR="00AE3793" w:rsidRPr="0009690B" w:rsidRDefault="00AE3793" w:rsidP="00CB5F4C">
            <w:pPr>
              <w:autoSpaceDE w:val="0"/>
              <w:autoSpaceDN w:val="0"/>
              <w:adjustRightInd w:val="0"/>
              <w:spacing w:after="0" w:line="240" w:lineRule="auto"/>
              <w:jc w:val="both"/>
              <w:rPr>
                <w:rFonts w:ascii="Times New Roman" w:hAnsi="Times New Roman"/>
                <w:b/>
                <w:bCs/>
                <w:color w:val="000000"/>
                <w:sz w:val="24"/>
                <w:szCs w:val="24"/>
              </w:rPr>
            </w:pPr>
          </w:p>
        </w:tc>
        <w:tc>
          <w:tcPr>
            <w:tcW w:w="1417" w:type="dxa"/>
            <w:vAlign w:val="center"/>
          </w:tcPr>
          <w:p w14:paraId="4B7311D9" w14:textId="77777777" w:rsidR="00AE3793" w:rsidRPr="0009690B" w:rsidRDefault="00AE3793" w:rsidP="00CB5F4C">
            <w:pPr>
              <w:autoSpaceDE w:val="0"/>
              <w:autoSpaceDN w:val="0"/>
              <w:adjustRightInd w:val="0"/>
              <w:spacing w:after="0" w:line="240" w:lineRule="auto"/>
              <w:jc w:val="center"/>
              <w:rPr>
                <w:rFonts w:ascii="Times New Roman" w:hAnsi="Times New Roman"/>
                <w:b/>
                <w:bCs/>
                <w:color w:val="000000"/>
                <w:sz w:val="24"/>
                <w:szCs w:val="24"/>
              </w:rPr>
            </w:pPr>
          </w:p>
        </w:tc>
      </w:tr>
      <w:tr w:rsidR="00AE3793" w:rsidRPr="0009690B" w14:paraId="13304058" w14:textId="77777777" w:rsidTr="00CB61B5">
        <w:tc>
          <w:tcPr>
            <w:tcW w:w="1423" w:type="dxa"/>
            <w:vAlign w:val="center"/>
          </w:tcPr>
          <w:p w14:paraId="14A96C1C" w14:textId="77777777" w:rsidR="00AE3793" w:rsidRPr="0009690B" w:rsidRDefault="00AE3793" w:rsidP="00CB5F4C">
            <w:pPr>
              <w:tabs>
                <w:tab w:val="left" w:pos="0"/>
                <w:tab w:val="left" w:pos="72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7055" w:type="dxa"/>
          </w:tcPr>
          <w:p w14:paraId="42A530A2"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 xml:space="preserve">Chapter-II : Faculty Policies and Procedures </w:t>
            </w:r>
          </w:p>
        </w:tc>
        <w:tc>
          <w:tcPr>
            <w:tcW w:w="1417" w:type="dxa"/>
            <w:vAlign w:val="center"/>
          </w:tcPr>
          <w:p w14:paraId="5647951C" w14:textId="77777777" w:rsidR="00AE3793" w:rsidRPr="0009690B" w:rsidRDefault="00A47654"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6</w:t>
            </w:r>
          </w:p>
        </w:tc>
      </w:tr>
      <w:tr w:rsidR="00AE3793" w:rsidRPr="0009690B" w14:paraId="44BE5059" w14:textId="77777777" w:rsidTr="00CB61B5">
        <w:tc>
          <w:tcPr>
            <w:tcW w:w="1423" w:type="dxa"/>
            <w:vAlign w:val="center"/>
          </w:tcPr>
          <w:p w14:paraId="3D213C65" w14:textId="77777777" w:rsidR="00AE3793" w:rsidRPr="0009690B" w:rsidRDefault="00AE3793" w:rsidP="00CB5F4C">
            <w:pPr>
              <w:tabs>
                <w:tab w:val="left" w:pos="0"/>
                <w:tab w:val="left" w:pos="72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2.1</w:t>
            </w:r>
          </w:p>
        </w:tc>
        <w:tc>
          <w:tcPr>
            <w:tcW w:w="7055" w:type="dxa"/>
          </w:tcPr>
          <w:p w14:paraId="3F16D305"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Membership/Selection Board/Appointment/Resignation</w:t>
            </w:r>
          </w:p>
        </w:tc>
        <w:tc>
          <w:tcPr>
            <w:tcW w:w="1417" w:type="dxa"/>
            <w:vAlign w:val="center"/>
          </w:tcPr>
          <w:p w14:paraId="69AA48F8" w14:textId="77777777" w:rsidR="00AE3793" w:rsidRPr="0009690B" w:rsidRDefault="00A47654"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6</w:t>
            </w:r>
          </w:p>
        </w:tc>
      </w:tr>
      <w:tr w:rsidR="00AE3793" w:rsidRPr="0009690B" w14:paraId="35FC3327" w14:textId="77777777" w:rsidTr="00CB61B5">
        <w:tc>
          <w:tcPr>
            <w:tcW w:w="1423" w:type="dxa"/>
            <w:vAlign w:val="center"/>
          </w:tcPr>
          <w:p w14:paraId="541D42A5" w14:textId="77777777" w:rsidR="00AE3793" w:rsidRPr="0009690B" w:rsidRDefault="00AE3793" w:rsidP="00CB5F4C">
            <w:pPr>
              <w:tabs>
                <w:tab w:val="left" w:pos="0"/>
                <w:tab w:val="left" w:pos="72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2.1.1</w:t>
            </w:r>
          </w:p>
        </w:tc>
        <w:tc>
          <w:tcPr>
            <w:tcW w:w="7055" w:type="dxa"/>
          </w:tcPr>
          <w:p w14:paraId="01928565"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Appointment, Notification of Appointment and Promotion</w:t>
            </w:r>
          </w:p>
        </w:tc>
        <w:tc>
          <w:tcPr>
            <w:tcW w:w="1417" w:type="dxa"/>
            <w:vAlign w:val="center"/>
          </w:tcPr>
          <w:p w14:paraId="6D1411CF" w14:textId="77777777" w:rsidR="00AE3793" w:rsidRPr="0009690B" w:rsidRDefault="00A47654"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6</w:t>
            </w:r>
          </w:p>
        </w:tc>
      </w:tr>
      <w:tr w:rsidR="00AE3793" w:rsidRPr="0009690B" w14:paraId="155DDEE9" w14:textId="77777777" w:rsidTr="00CB61B5">
        <w:tc>
          <w:tcPr>
            <w:tcW w:w="1423" w:type="dxa"/>
            <w:vAlign w:val="center"/>
          </w:tcPr>
          <w:p w14:paraId="2743356A" w14:textId="77777777" w:rsidR="00AE3793" w:rsidRPr="0009690B" w:rsidRDefault="00AE3793" w:rsidP="00CB5F4C">
            <w:pPr>
              <w:tabs>
                <w:tab w:val="left" w:pos="0"/>
                <w:tab w:val="left" w:pos="72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2.1.2</w:t>
            </w:r>
          </w:p>
        </w:tc>
        <w:tc>
          <w:tcPr>
            <w:tcW w:w="7055" w:type="dxa"/>
          </w:tcPr>
          <w:p w14:paraId="5864D99B"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Resignation</w:t>
            </w:r>
          </w:p>
        </w:tc>
        <w:tc>
          <w:tcPr>
            <w:tcW w:w="1417" w:type="dxa"/>
            <w:vAlign w:val="center"/>
          </w:tcPr>
          <w:p w14:paraId="2FFCEEB2" w14:textId="77777777" w:rsidR="00AE3793" w:rsidRPr="0009690B" w:rsidRDefault="00A47654"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7</w:t>
            </w:r>
          </w:p>
        </w:tc>
      </w:tr>
      <w:tr w:rsidR="00AE3793" w:rsidRPr="0009690B" w14:paraId="111B0C44" w14:textId="77777777" w:rsidTr="00CB61B5">
        <w:tc>
          <w:tcPr>
            <w:tcW w:w="1423" w:type="dxa"/>
            <w:vAlign w:val="center"/>
          </w:tcPr>
          <w:p w14:paraId="4D3D459E" w14:textId="77777777" w:rsidR="00AE3793" w:rsidRPr="0009690B" w:rsidRDefault="00AE3793" w:rsidP="00CB5F4C">
            <w:pPr>
              <w:tabs>
                <w:tab w:val="left" w:pos="0"/>
                <w:tab w:val="left" w:pos="72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2.2</w:t>
            </w:r>
          </w:p>
        </w:tc>
        <w:tc>
          <w:tcPr>
            <w:tcW w:w="7055" w:type="dxa"/>
          </w:tcPr>
          <w:p w14:paraId="42A4A859"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Full Time Teaching – Research Faculty</w:t>
            </w:r>
          </w:p>
        </w:tc>
        <w:tc>
          <w:tcPr>
            <w:tcW w:w="1417" w:type="dxa"/>
            <w:vAlign w:val="center"/>
          </w:tcPr>
          <w:p w14:paraId="41DB3207" w14:textId="77777777" w:rsidR="00AE3793" w:rsidRPr="0009690B" w:rsidRDefault="00A47654"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7</w:t>
            </w:r>
          </w:p>
        </w:tc>
      </w:tr>
      <w:tr w:rsidR="00AE3793" w:rsidRPr="0009690B" w14:paraId="7BB5D768" w14:textId="77777777" w:rsidTr="00CB61B5">
        <w:tc>
          <w:tcPr>
            <w:tcW w:w="1423" w:type="dxa"/>
            <w:vAlign w:val="center"/>
          </w:tcPr>
          <w:p w14:paraId="55B23863" w14:textId="77777777" w:rsidR="00AE3793" w:rsidRPr="0009690B" w:rsidRDefault="00AE3793" w:rsidP="00CB5F4C">
            <w:pPr>
              <w:tabs>
                <w:tab w:val="left" w:pos="0"/>
                <w:tab w:val="left" w:pos="72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2.3</w:t>
            </w:r>
          </w:p>
        </w:tc>
        <w:tc>
          <w:tcPr>
            <w:tcW w:w="7055" w:type="dxa"/>
          </w:tcPr>
          <w:p w14:paraId="312A03D5"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 xml:space="preserve">Visiting Faculty </w:t>
            </w:r>
          </w:p>
        </w:tc>
        <w:tc>
          <w:tcPr>
            <w:tcW w:w="1417" w:type="dxa"/>
            <w:vAlign w:val="center"/>
          </w:tcPr>
          <w:p w14:paraId="33E1E25D" w14:textId="77777777" w:rsidR="00AE3793" w:rsidRPr="0009690B" w:rsidRDefault="00A47654"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7</w:t>
            </w:r>
          </w:p>
        </w:tc>
      </w:tr>
      <w:tr w:rsidR="00AE3793" w:rsidRPr="0009690B" w14:paraId="4845CD38" w14:textId="77777777" w:rsidTr="00CB61B5">
        <w:tc>
          <w:tcPr>
            <w:tcW w:w="1423" w:type="dxa"/>
            <w:vAlign w:val="center"/>
          </w:tcPr>
          <w:p w14:paraId="0A15B7E1" w14:textId="77777777" w:rsidR="00AE3793" w:rsidRPr="0009690B" w:rsidRDefault="00AE3793" w:rsidP="00CB5F4C">
            <w:pPr>
              <w:tabs>
                <w:tab w:val="left" w:pos="0"/>
                <w:tab w:val="left" w:pos="72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2.4</w:t>
            </w:r>
          </w:p>
        </w:tc>
        <w:tc>
          <w:tcPr>
            <w:tcW w:w="7055" w:type="dxa"/>
          </w:tcPr>
          <w:p w14:paraId="7E3BF964"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General Disciplinary Regulations Applicable both to Full-time and Visiting Faculty Members</w:t>
            </w:r>
          </w:p>
        </w:tc>
        <w:tc>
          <w:tcPr>
            <w:tcW w:w="1417" w:type="dxa"/>
            <w:vAlign w:val="center"/>
          </w:tcPr>
          <w:p w14:paraId="5DDB7C8B" w14:textId="77777777" w:rsidR="00AE3793" w:rsidRPr="0009690B" w:rsidRDefault="00A47654"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7</w:t>
            </w:r>
          </w:p>
        </w:tc>
      </w:tr>
      <w:tr w:rsidR="00AE3793" w:rsidRPr="0009690B" w14:paraId="3B4E09E5" w14:textId="77777777" w:rsidTr="00CB61B5">
        <w:tc>
          <w:tcPr>
            <w:tcW w:w="1423" w:type="dxa"/>
            <w:vAlign w:val="center"/>
          </w:tcPr>
          <w:p w14:paraId="38DEA653"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2.4.1</w:t>
            </w:r>
          </w:p>
        </w:tc>
        <w:tc>
          <w:tcPr>
            <w:tcW w:w="7055" w:type="dxa"/>
          </w:tcPr>
          <w:p w14:paraId="509F94D8"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Teaching and Research Assignments</w:t>
            </w:r>
          </w:p>
        </w:tc>
        <w:tc>
          <w:tcPr>
            <w:tcW w:w="1417" w:type="dxa"/>
            <w:vAlign w:val="center"/>
          </w:tcPr>
          <w:p w14:paraId="151E0261" w14:textId="77777777" w:rsidR="00AE3793" w:rsidRPr="0009690B" w:rsidRDefault="00A47654"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8</w:t>
            </w:r>
          </w:p>
        </w:tc>
      </w:tr>
      <w:tr w:rsidR="00AE3793" w:rsidRPr="0009690B" w14:paraId="6475B990" w14:textId="77777777" w:rsidTr="00CB61B5">
        <w:tc>
          <w:tcPr>
            <w:tcW w:w="1423" w:type="dxa"/>
            <w:vAlign w:val="center"/>
          </w:tcPr>
          <w:p w14:paraId="3BDE7B0C"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2.4.2</w:t>
            </w:r>
          </w:p>
        </w:tc>
        <w:tc>
          <w:tcPr>
            <w:tcW w:w="7055" w:type="dxa"/>
          </w:tcPr>
          <w:p w14:paraId="61234191"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Meeting Classes</w:t>
            </w:r>
          </w:p>
        </w:tc>
        <w:tc>
          <w:tcPr>
            <w:tcW w:w="1417" w:type="dxa"/>
            <w:vAlign w:val="center"/>
          </w:tcPr>
          <w:p w14:paraId="20973916" w14:textId="77777777" w:rsidR="00AE3793" w:rsidRPr="0009690B" w:rsidRDefault="00A47654"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8</w:t>
            </w:r>
          </w:p>
        </w:tc>
      </w:tr>
      <w:tr w:rsidR="00AE3793" w:rsidRPr="0009690B" w14:paraId="4DC221C2" w14:textId="77777777" w:rsidTr="00CB61B5">
        <w:tc>
          <w:tcPr>
            <w:tcW w:w="1423" w:type="dxa"/>
            <w:vAlign w:val="center"/>
          </w:tcPr>
          <w:p w14:paraId="135CA879"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2.4.3</w:t>
            </w:r>
          </w:p>
        </w:tc>
        <w:tc>
          <w:tcPr>
            <w:tcW w:w="7055" w:type="dxa"/>
          </w:tcPr>
          <w:p w14:paraId="64B7F7A8"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Conduct Regular Classes</w:t>
            </w:r>
          </w:p>
        </w:tc>
        <w:tc>
          <w:tcPr>
            <w:tcW w:w="1417" w:type="dxa"/>
            <w:vAlign w:val="center"/>
          </w:tcPr>
          <w:p w14:paraId="00A4CFBC" w14:textId="77777777" w:rsidR="00AE3793" w:rsidRPr="0009690B" w:rsidRDefault="00A47654"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8</w:t>
            </w:r>
          </w:p>
        </w:tc>
      </w:tr>
      <w:tr w:rsidR="00AE3793" w:rsidRPr="0009690B" w14:paraId="12D0D76C" w14:textId="77777777" w:rsidTr="00CB61B5">
        <w:tc>
          <w:tcPr>
            <w:tcW w:w="1423" w:type="dxa"/>
            <w:vAlign w:val="center"/>
          </w:tcPr>
          <w:p w14:paraId="2B95EDBD"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2.4.4</w:t>
            </w:r>
          </w:p>
        </w:tc>
        <w:tc>
          <w:tcPr>
            <w:tcW w:w="7055" w:type="dxa"/>
          </w:tcPr>
          <w:p w14:paraId="31CE3DEF"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Compliance of Course Files</w:t>
            </w:r>
          </w:p>
        </w:tc>
        <w:tc>
          <w:tcPr>
            <w:tcW w:w="1417" w:type="dxa"/>
            <w:vAlign w:val="center"/>
          </w:tcPr>
          <w:p w14:paraId="502ABE3C" w14:textId="77777777" w:rsidR="00AE3793" w:rsidRPr="0009690B" w:rsidRDefault="00A47654"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8</w:t>
            </w:r>
          </w:p>
        </w:tc>
      </w:tr>
      <w:tr w:rsidR="00AE3793" w:rsidRPr="0009690B" w14:paraId="2DC5C1E3" w14:textId="77777777" w:rsidTr="00CB61B5">
        <w:tc>
          <w:tcPr>
            <w:tcW w:w="1423" w:type="dxa"/>
            <w:vAlign w:val="center"/>
          </w:tcPr>
          <w:p w14:paraId="70E4F29E"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2.4.5</w:t>
            </w:r>
          </w:p>
        </w:tc>
        <w:tc>
          <w:tcPr>
            <w:tcW w:w="7055" w:type="dxa"/>
          </w:tcPr>
          <w:p w14:paraId="1A3C93EF"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Restriction on Outside Employment (Full-time Faculty only)</w:t>
            </w:r>
          </w:p>
        </w:tc>
        <w:tc>
          <w:tcPr>
            <w:tcW w:w="1417" w:type="dxa"/>
            <w:vAlign w:val="center"/>
          </w:tcPr>
          <w:p w14:paraId="2103E71B" w14:textId="77777777" w:rsidR="00AE3793" w:rsidRPr="0009690B" w:rsidRDefault="00A47654"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8</w:t>
            </w:r>
          </w:p>
        </w:tc>
      </w:tr>
      <w:tr w:rsidR="00AE3793" w:rsidRPr="0009690B" w14:paraId="73C0B487" w14:textId="77777777" w:rsidTr="00CB61B5">
        <w:tc>
          <w:tcPr>
            <w:tcW w:w="1423" w:type="dxa"/>
            <w:vAlign w:val="center"/>
          </w:tcPr>
          <w:p w14:paraId="16ABFB75"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2.5</w:t>
            </w:r>
          </w:p>
        </w:tc>
        <w:tc>
          <w:tcPr>
            <w:tcW w:w="7055" w:type="dxa"/>
          </w:tcPr>
          <w:p w14:paraId="5EDA70BF"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Professionalism</w:t>
            </w:r>
          </w:p>
        </w:tc>
        <w:tc>
          <w:tcPr>
            <w:tcW w:w="1417" w:type="dxa"/>
            <w:vAlign w:val="center"/>
          </w:tcPr>
          <w:p w14:paraId="7D2446E5" w14:textId="77777777" w:rsidR="00AE3793" w:rsidRPr="0009690B" w:rsidRDefault="00026997"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9</w:t>
            </w:r>
          </w:p>
        </w:tc>
      </w:tr>
      <w:tr w:rsidR="00AE3793" w:rsidRPr="0009690B" w14:paraId="789740F2" w14:textId="77777777" w:rsidTr="00CB61B5">
        <w:tc>
          <w:tcPr>
            <w:tcW w:w="1423" w:type="dxa"/>
            <w:vAlign w:val="center"/>
          </w:tcPr>
          <w:p w14:paraId="42DA8A44"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2.5.1</w:t>
            </w:r>
          </w:p>
        </w:tc>
        <w:tc>
          <w:tcPr>
            <w:tcW w:w="7055" w:type="dxa"/>
          </w:tcPr>
          <w:p w14:paraId="54F729D8"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Responsibilities of the Faculty Members</w:t>
            </w:r>
          </w:p>
        </w:tc>
        <w:tc>
          <w:tcPr>
            <w:tcW w:w="1417" w:type="dxa"/>
            <w:vAlign w:val="center"/>
          </w:tcPr>
          <w:p w14:paraId="290D26D3" w14:textId="77777777" w:rsidR="00AE3793" w:rsidRPr="0009690B" w:rsidRDefault="004F55C8"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9</w:t>
            </w:r>
          </w:p>
        </w:tc>
      </w:tr>
      <w:tr w:rsidR="00AE3793" w:rsidRPr="0009690B" w14:paraId="65734C42" w14:textId="77777777" w:rsidTr="00CB61B5">
        <w:tc>
          <w:tcPr>
            <w:tcW w:w="1423" w:type="dxa"/>
            <w:vAlign w:val="center"/>
          </w:tcPr>
          <w:p w14:paraId="5DA36B04"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2.5.2</w:t>
            </w:r>
          </w:p>
        </w:tc>
        <w:tc>
          <w:tcPr>
            <w:tcW w:w="7055" w:type="dxa"/>
          </w:tcPr>
          <w:p w14:paraId="614D4FE5"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Course Preparation and Classroom Conduct</w:t>
            </w:r>
          </w:p>
        </w:tc>
        <w:tc>
          <w:tcPr>
            <w:tcW w:w="1417" w:type="dxa"/>
            <w:vAlign w:val="center"/>
          </w:tcPr>
          <w:p w14:paraId="6DFEDD0E" w14:textId="77777777" w:rsidR="00AE3793" w:rsidRPr="0009690B" w:rsidRDefault="004F55C8"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9</w:t>
            </w:r>
          </w:p>
        </w:tc>
      </w:tr>
      <w:tr w:rsidR="00AE3793" w:rsidRPr="0009690B" w14:paraId="24E84CD5" w14:textId="77777777" w:rsidTr="00CB61B5">
        <w:tc>
          <w:tcPr>
            <w:tcW w:w="1423" w:type="dxa"/>
            <w:vAlign w:val="center"/>
          </w:tcPr>
          <w:p w14:paraId="134168A8"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2.5.3</w:t>
            </w:r>
          </w:p>
        </w:tc>
        <w:tc>
          <w:tcPr>
            <w:tcW w:w="7055" w:type="dxa"/>
          </w:tcPr>
          <w:p w14:paraId="4F589EFE"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Out of class work, Projects and Papers</w:t>
            </w:r>
          </w:p>
        </w:tc>
        <w:tc>
          <w:tcPr>
            <w:tcW w:w="1417" w:type="dxa"/>
            <w:vAlign w:val="center"/>
          </w:tcPr>
          <w:p w14:paraId="15D84553" w14:textId="77777777" w:rsidR="00AE3793" w:rsidRPr="0009690B" w:rsidRDefault="004F55C8"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9</w:t>
            </w:r>
          </w:p>
        </w:tc>
      </w:tr>
      <w:tr w:rsidR="00AE3793" w:rsidRPr="0009690B" w14:paraId="08A3C954" w14:textId="77777777" w:rsidTr="00CB61B5">
        <w:tc>
          <w:tcPr>
            <w:tcW w:w="1423" w:type="dxa"/>
            <w:vAlign w:val="center"/>
          </w:tcPr>
          <w:p w14:paraId="7ED84C62"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2.5.4</w:t>
            </w:r>
          </w:p>
        </w:tc>
        <w:tc>
          <w:tcPr>
            <w:tcW w:w="7055" w:type="dxa"/>
          </w:tcPr>
          <w:p w14:paraId="4AF756F8"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Professional Performance</w:t>
            </w:r>
          </w:p>
        </w:tc>
        <w:tc>
          <w:tcPr>
            <w:tcW w:w="1417" w:type="dxa"/>
            <w:vAlign w:val="center"/>
          </w:tcPr>
          <w:p w14:paraId="0DD03C3E" w14:textId="77777777" w:rsidR="00AE3793" w:rsidRPr="0009690B" w:rsidRDefault="004F55C8"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9</w:t>
            </w:r>
          </w:p>
        </w:tc>
      </w:tr>
      <w:tr w:rsidR="00AE3793" w:rsidRPr="0009690B" w14:paraId="18AAA661" w14:textId="77777777" w:rsidTr="00CB61B5">
        <w:tc>
          <w:tcPr>
            <w:tcW w:w="1423" w:type="dxa"/>
            <w:vAlign w:val="center"/>
          </w:tcPr>
          <w:p w14:paraId="0E6F54D7"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2.5.5</w:t>
            </w:r>
          </w:p>
        </w:tc>
        <w:tc>
          <w:tcPr>
            <w:tcW w:w="7055" w:type="dxa"/>
          </w:tcPr>
          <w:p w14:paraId="60166DDB"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Professional Behavior and Integrity</w:t>
            </w:r>
          </w:p>
        </w:tc>
        <w:tc>
          <w:tcPr>
            <w:tcW w:w="1417" w:type="dxa"/>
            <w:vAlign w:val="center"/>
          </w:tcPr>
          <w:p w14:paraId="57815BC6" w14:textId="77777777" w:rsidR="00AE3793" w:rsidRPr="0009690B" w:rsidRDefault="004F55C8"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9</w:t>
            </w:r>
          </w:p>
        </w:tc>
      </w:tr>
      <w:tr w:rsidR="00AE3793" w:rsidRPr="0009690B" w14:paraId="6E38BA3E" w14:textId="77777777" w:rsidTr="00CB61B5">
        <w:tc>
          <w:tcPr>
            <w:tcW w:w="1423" w:type="dxa"/>
            <w:vAlign w:val="center"/>
          </w:tcPr>
          <w:p w14:paraId="65BD9CD8"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2.5.6</w:t>
            </w:r>
          </w:p>
        </w:tc>
        <w:tc>
          <w:tcPr>
            <w:tcW w:w="7055" w:type="dxa"/>
          </w:tcPr>
          <w:p w14:paraId="363700DB"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Punctuality</w:t>
            </w:r>
          </w:p>
        </w:tc>
        <w:tc>
          <w:tcPr>
            <w:tcW w:w="1417" w:type="dxa"/>
            <w:vAlign w:val="center"/>
          </w:tcPr>
          <w:p w14:paraId="7728AB18" w14:textId="77777777" w:rsidR="00AE3793" w:rsidRPr="0009690B" w:rsidRDefault="00886C70"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10</w:t>
            </w:r>
          </w:p>
        </w:tc>
      </w:tr>
      <w:tr w:rsidR="00AE3793" w:rsidRPr="0009690B" w14:paraId="447B8941" w14:textId="77777777" w:rsidTr="00CB61B5">
        <w:tc>
          <w:tcPr>
            <w:tcW w:w="1423" w:type="dxa"/>
            <w:vAlign w:val="center"/>
          </w:tcPr>
          <w:p w14:paraId="114DC68D"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2.5.7</w:t>
            </w:r>
          </w:p>
        </w:tc>
        <w:tc>
          <w:tcPr>
            <w:tcW w:w="7055" w:type="dxa"/>
          </w:tcPr>
          <w:p w14:paraId="6FC6C398"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Makeup Classes</w:t>
            </w:r>
          </w:p>
        </w:tc>
        <w:tc>
          <w:tcPr>
            <w:tcW w:w="1417" w:type="dxa"/>
            <w:vAlign w:val="center"/>
          </w:tcPr>
          <w:p w14:paraId="374A9D26" w14:textId="77777777" w:rsidR="00AE3793" w:rsidRPr="0009690B" w:rsidRDefault="00581082"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10</w:t>
            </w:r>
          </w:p>
        </w:tc>
      </w:tr>
      <w:tr w:rsidR="00AE3793" w:rsidRPr="0009690B" w14:paraId="31A72C52" w14:textId="77777777" w:rsidTr="00CB61B5">
        <w:tc>
          <w:tcPr>
            <w:tcW w:w="1423" w:type="dxa"/>
            <w:vAlign w:val="center"/>
          </w:tcPr>
          <w:p w14:paraId="524D6345"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2.6</w:t>
            </w:r>
          </w:p>
        </w:tc>
        <w:tc>
          <w:tcPr>
            <w:tcW w:w="7055" w:type="dxa"/>
          </w:tcPr>
          <w:p w14:paraId="7DE6340A"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Pay Practices and Salary Schedules</w:t>
            </w:r>
          </w:p>
        </w:tc>
        <w:tc>
          <w:tcPr>
            <w:tcW w:w="1417" w:type="dxa"/>
            <w:vAlign w:val="center"/>
          </w:tcPr>
          <w:p w14:paraId="03676C02" w14:textId="77777777" w:rsidR="00AE3793" w:rsidRPr="0009690B" w:rsidRDefault="00581082"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10</w:t>
            </w:r>
          </w:p>
        </w:tc>
      </w:tr>
      <w:tr w:rsidR="00AE3793" w:rsidRPr="0009690B" w14:paraId="7665E6CB" w14:textId="77777777" w:rsidTr="00CB61B5">
        <w:tc>
          <w:tcPr>
            <w:tcW w:w="1423" w:type="dxa"/>
            <w:vAlign w:val="center"/>
          </w:tcPr>
          <w:p w14:paraId="755C03FA" w14:textId="77777777" w:rsidR="00AE3793" w:rsidRPr="0009690B" w:rsidRDefault="00AE3793" w:rsidP="00CB5F4C">
            <w:pPr>
              <w:tabs>
                <w:tab w:val="left" w:pos="0"/>
              </w:tabs>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2.6.1</w:t>
            </w:r>
          </w:p>
        </w:tc>
        <w:tc>
          <w:tcPr>
            <w:tcW w:w="7055" w:type="dxa"/>
          </w:tcPr>
          <w:p w14:paraId="661184E1" w14:textId="77777777" w:rsidR="00AE3793" w:rsidRPr="0009690B" w:rsidRDefault="00AE3793" w:rsidP="00CB5F4C">
            <w:pPr>
              <w:autoSpaceDE w:val="0"/>
              <w:autoSpaceDN w:val="0"/>
              <w:adjustRightInd w:val="0"/>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Pay Policies</w:t>
            </w:r>
          </w:p>
        </w:tc>
        <w:tc>
          <w:tcPr>
            <w:tcW w:w="1417" w:type="dxa"/>
            <w:vAlign w:val="center"/>
          </w:tcPr>
          <w:p w14:paraId="49239DB4" w14:textId="77777777" w:rsidR="00AE3793" w:rsidRPr="0009690B" w:rsidRDefault="00581082" w:rsidP="00CB5F4C">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10</w:t>
            </w:r>
          </w:p>
        </w:tc>
      </w:tr>
      <w:tr w:rsidR="00AE3793" w:rsidRPr="0009690B" w14:paraId="06D5E0CA" w14:textId="77777777" w:rsidTr="00CB61B5">
        <w:tc>
          <w:tcPr>
            <w:tcW w:w="1423" w:type="dxa"/>
            <w:vAlign w:val="center"/>
          </w:tcPr>
          <w:p w14:paraId="3E53E2DF" w14:textId="77777777" w:rsidR="00AE3793" w:rsidRPr="0009690B" w:rsidRDefault="00AE3793" w:rsidP="00CB5F4C">
            <w:pPr>
              <w:tabs>
                <w:tab w:val="left" w:pos="0"/>
              </w:tabs>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2.6.2</w:t>
            </w:r>
          </w:p>
        </w:tc>
        <w:tc>
          <w:tcPr>
            <w:tcW w:w="7055" w:type="dxa"/>
          </w:tcPr>
          <w:p w14:paraId="333358DC" w14:textId="77777777" w:rsidR="00AE3793" w:rsidRPr="0009690B" w:rsidRDefault="00AE3793" w:rsidP="00CB5F4C">
            <w:pPr>
              <w:autoSpaceDE w:val="0"/>
              <w:autoSpaceDN w:val="0"/>
              <w:adjustRightInd w:val="0"/>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Travel  Expenses</w:t>
            </w:r>
          </w:p>
        </w:tc>
        <w:tc>
          <w:tcPr>
            <w:tcW w:w="1417" w:type="dxa"/>
            <w:vAlign w:val="center"/>
          </w:tcPr>
          <w:p w14:paraId="53E4AD36" w14:textId="77777777" w:rsidR="00AE3793" w:rsidRPr="0009690B" w:rsidRDefault="00581082" w:rsidP="00CB5F4C">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10</w:t>
            </w:r>
          </w:p>
        </w:tc>
      </w:tr>
      <w:tr w:rsidR="00AE3793" w:rsidRPr="0009690B" w14:paraId="71AE5F2D" w14:textId="77777777" w:rsidTr="00CB61B5">
        <w:tc>
          <w:tcPr>
            <w:tcW w:w="1423" w:type="dxa"/>
            <w:vAlign w:val="center"/>
          </w:tcPr>
          <w:p w14:paraId="561D55A3"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2.7</w:t>
            </w:r>
          </w:p>
        </w:tc>
        <w:tc>
          <w:tcPr>
            <w:tcW w:w="7055" w:type="dxa"/>
          </w:tcPr>
          <w:p w14:paraId="3E6B2728"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 xml:space="preserve">Holidays/Leave of Absence </w:t>
            </w:r>
          </w:p>
        </w:tc>
        <w:tc>
          <w:tcPr>
            <w:tcW w:w="1417" w:type="dxa"/>
            <w:vAlign w:val="center"/>
          </w:tcPr>
          <w:p w14:paraId="2FC9F450" w14:textId="77777777" w:rsidR="00AE3793" w:rsidRPr="0009690B" w:rsidRDefault="00581082"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10</w:t>
            </w:r>
          </w:p>
        </w:tc>
      </w:tr>
      <w:tr w:rsidR="00AE3793" w:rsidRPr="0009690B" w14:paraId="07224FC3" w14:textId="77777777" w:rsidTr="00CB61B5">
        <w:tc>
          <w:tcPr>
            <w:tcW w:w="1423" w:type="dxa"/>
            <w:vAlign w:val="center"/>
          </w:tcPr>
          <w:p w14:paraId="49863171" w14:textId="77777777" w:rsidR="00AE3793" w:rsidRPr="0009690B" w:rsidRDefault="00AE3793" w:rsidP="00CB5F4C">
            <w:pPr>
              <w:tabs>
                <w:tab w:val="left" w:pos="0"/>
              </w:tabs>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2.7.1</w:t>
            </w:r>
          </w:p>
        </w:tc>
        <w:tc>
          <w:tcPr>
            <w:tcW w:w="7055" w:type="dxa"/>
          </w:tcPr>
          <w:p w14:paraId="3C238BB3" w14:textId="77777777" w:rsidR="00AE3793" w:rsidRPr="0009690B" w:rsidRDefault="00AE3793" w:rsidP="00CB5F4C">
            <w:pPr>
              <w:autoSpaceDE w:val="0"/>
              <w:autoSpaceDN w:val="0"/>
              <w:adjustRightInd w:val="0"/>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Holidays</w:t>
            </w:r>
          </w:p>
        </w:tc>
        <w:tc>
          <w:tcPr>
            <w:tcW w:w="1417" w:type="dxa"/>
            <w:vAlign w:val="center"/>
          </w:tcPr>
          <w:p w14:paraId="3AB32F17" w14:textId="77777777" w:rsidR="00AE3793" w:rsidRPr="0009690B" w:rsidRDefault="00581082" w:rsidP="00CB5F4C">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10</w:t>
            </w:r>
          </w:p>
        </w:tc>
      </w:tr>
      <w:tr w:rsidR="00AE3793" w:rsidRPr="0009690B" w14:paraId="2183D682" w14:textId="77777777" w:rsidTr="00CB61B5">
        <w:tc>
          <w:tcPr>
            <w:tcW w:w="1423" w:type="dxa"/>
            <w:vAlign w:val="center"/>
          </w:tcPr>
          <w:p w14:paraId="4A5AAD7A" w14:textId="77777777" w:rsidR="00AE3793" w:rsidRPr="0009690B" w:rsidRDefault="00AE3793" w:rsidP="00CB5F4C">
            <w:pPr>
              <w:tabs>
                <w:tab w:val="left" w:pos="0"/>
              </w:tabs>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2.7.2</w:t>
            </w:r>
          </w:p>
        </w:tc>
        <w:tc>
          <w:tcPr>
            <w:tcW w:w="7055" w:type="dxa"/>
          </w:tcPr>
          <w:p w14:paraId="13BDFFA8" w14:textId="77777777" w:rsidR="00AE3793" w:rsidRPr="0009690B" w:rsidRDefault="00AE3793" w:rsidP="00CB5F4C">
            <w:pPr>
              <w:autoSpaceDE w:val="0"/>
              <w:autoSpaceDN w:val="0"/>
              <w:adjustRightInd w:val="0"/>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Casual Leave</w:t>
            </w:r>
          </w:p>
        </w:tc>
        <w:tc>
          <w:tcPr>
            <w:tcW w:w="1417" w:type="dxa"/>
            <w:vAlign w:val="center"/>
          </w:tcPr>
          <w:p w14:paraId="7B059DCE" w14:textId="77777777" w:rsidR="00AE3793" w:rsidRPr="0009690B" w:rsidRDefault="00581082" w:rsidP="00CB5F4C">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10</w:t>
            </w:r>
          </w:p>
        </w:tc>
      </w:tr>
      <w:tr w:rsidR="00AE3793" w:rsidRPr="0009690B" w14:paraId="79E838B7" w14:textId="77777777" w:rsidTr="00CB61B5">
        <w:tc>
          <w:tcPr>
            <w:tcW w:w="1423" w:type="dxa"/>
            <w:vAlign w:val="center"/>
          </w:tcPr>
          <w:p w14:paraId="59C8F7A4" w14:textId="77777777" w:rsidR="00AE3793" w:rsidRPr="0009690B" w:rsidRDefault="00AE3793" w:rsidP="00CB5F4C">
            <w:pPr>
              <w:tabs>
                <w:tab w:val="left" w:pos="0"/>
              </w:tabs>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2.7.3</w:t>
            </w:r>
          </w:p>
        </w:tc>
        <w:tc>
          <w:tcPr>
            <w:tcW w:w="7055" w:type="dxa"/>
          </w:tcPr>
          <w:p w14:paraId="0DD1342F" w14:textId="77777777" w:rsidR="00AE3793" w:rsidRPr="0009690B" w:rsidRDefault="00AE3793" w:rsidP="00CB5F4C">
            <w:pPr>
              <w:autoSpaceDE w:val="0"/>
              <w:autoSpaceDN w:val="0"/>
              <w:adjustRightInd w:val="0"/>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Sick/Medical Leave</w:t>
            </w:r>
          </w:p>
        </w:tc>
        <w:tc>
          <w:tcPr>
            <w:tcW w:w="1417" w:type="dxa"/>
            <w:vAlign w:val="center"/>
          </w:tcPr>
          <w:p w14:paraId="2DCBAE3D" w14:textId="77777777" w:rsidR="00AE3793" w:rsidRPr="0009690B" w:rsidRDefault="009508BE" w:rsidP="00CB5F4C">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10</w:t>
            </w:r>
          </w:p>
        </w:tc>
      </w:tr>
      <w:tr w:rsidR="00AE3793" w:rsidRPr="0009690B" w14:paraId="23AE2CD6" w14:textId="77777777" w:rsidTr="00CB61B5">
        <w:tc>
          <w:tcPr>
            <w:tcW w:w="1423" w:type="dxa"/>
            <w:vAlign w:val="center"/>
          </w:tcPr>
          <w:p w14:paraId="5CD4CD86" w14:textId="77777777" w:rsidR="00AE3793" w:rsidRPr="0009690B" w:rsidRDefault="00AE3793" w:rsidP="00CB5F4C">
            <w:pPr>
              <w:tabs>
                <w:tab w:val="left" w:pos="0"/>
              </w:tabs>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2.7.4</w:t>
            </w:r>
          </w:p>
        </w:tc>
        <w:tc>
          <w:tcPr>
            <w:tcW w:w="7055" w:type="dxa"/>
          </w:tcPr>
          <w:p w14:paraId="6ADD700F" w14:textId="77777777" w:rsidR="00AE3793" w:rsidRPr="0009690B" w:rsidRDefault="00AE3793" w:rsidP="00CB5F4C">
            <w:pPr>
              <w:autoSpaceDE w:val="0"/>
              <w:autoSpaceDN w:val="0"/>
              <w:adjustRightInd w:val="0"/>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Duty Leave</w:t>
            </w:r>
          </w:p>
        </w:tc>
        <w:tc>
          <w:tcPr>
            <w:tcW w:w="1417" w:type="dxa"/>
            <w:vAlign w:val="center"/>
          </w:tcPr>
          <w:p w14:paraId="4C20DC3F" w14:textId="77777777" w:rsidR="00AE3793" w:rsidRPr="0009690B" w:rsidRDefault="00AE3793" w:rsidP="00CB5F4C">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11</w:t>
            </w:r>
          </w:p>
        </w:tc>
      </w:tr>
      <w:tr w:rsidR="00AE3793" w:rsidRPr="0009690B" w14:paraId="12E7A5B7" w14:textId="77777777" w:rsidTr="00CB61B5">
        <w:tc>
          <w:tcPr>
            <w:tcW w:w="1423" w:type="dxa"/>
            <w:vAlign w:val="center"/>
          </w:tcPr>
          <w:p w14:paraId="6BFAE050" w14:textId="77777777" w:rsidR="00AE3793" w:rsidRPr="0009690B" w:rsidRDefault="00AE3793" w:rsidP="00CB5F4C">
            <w:pPr>
              <w:tabs>
                <w:tab w:val="left" w:pos="0"/>
              </w:tabs>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2.7.5</w:t>
            </w:r>
          </w:p>
        </w:tc>
        <w:tc>
          <w:tcPr>
            <w:tcW w:w="7055" w:type="dxa"/>
          </w:tcPr>
          <w:p w14:paraId="127C3D59" w14:textId="77777777" w:rsidR="00AE3793" w:rsidRPr="0009690B" w:rsidRDefault="00AE3793" w:rsidP="00CB5F4C">
            <w:pPr>
              <w:autoSpaceDE w:val="0"/>
              <w:autoSpaceDN w:val="0"/>
              <w:adjustRightInd w:val="0"/>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Annual Leave</w:t>
            </w:r>
          </w:p>
        </w:tc>
        <w:tc>
          <w:tcPr>
            <w:tcW w:w="1417" w:type="dxa"/>
            <w:vAlign w:val="center"/>
          </w:tcPr>
          <w:p w14:paraId="434A428B" w14:textId="77777777" w:rsidR="00AE3793" w:rsidRPr="0009690B" w:rsidRDefault="009508BE" w:rsidP="00CB5F4C">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11</w:t>
            </w:r>
          </w:p>
        </w:tc>
      </w:tr>
      <w:tr w:rsidR="00AE3793" w:rsidRPr="0009690B" w14:paraId="21F1E4FF" w14:textId="77777777" w:rsidTr="00CB61B5">
        <w:tc>
          <w:tcPr>
            <w:tcW w:w="1423" w:type="dxa"/>
            <w:vAlign w:val="center"/>
          </w:tcPr>
          <w:p w14:paraId="5BCD2170"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2.8</w:t>
            </w:r>
          </w:p>
        </w:tc>
        <w:tc>
          <w:tcPr>
            <w:tcW w:w="7055" w:type="dxa"/>
          </w:tcPr>
          <w:p w14:paraId="6788BC39"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Guidelines regarding Research and Development</w:t>
            </w:r>
          </w:p>
        </w:tc>
        <w:tc>
          <w:tcPr>
            <w:tcW w:w="1417" w:type="dxa"/>
            <w:vAlign w:val="center"/>
          </w:tcPr>
          <w:p w14:paraId="03A9BE30" w14:textId="77777777" w:rsidR="00AE3793" w:rsidRPr="0009690B" w:rsidRDefault="009508BE"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11</w:t>
            </w:r>
          </w:p>
        </w:tc>
      </w:tr>
      <w:tr w:rsidR="00AE3793" w:rsidRPr="0009690B" w14:paraId="62F6C796" w14:textId="77777777" w:rsidTr="00CB61B5">
        <w:tc>
          <w:tcPr>
            <w:tcW w:w="1423" w:type="dxa"/>
            <w:vAlign w:val="center"/>
          </w:tcPr>
          <w:p w14:paraId="57EACEE5"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2.8.1</w:t>
            </w:r>
          </w:p>
        </w:tc>
        <w:tc>
          <w:tcPr>
            <w:tcW w:w="7055" w:type="dxa"/>
          </w:tcPr>
          <w:p w14:paraId="6610133C" w14:textId="632BF34C" w:rsidR="00AE3793" w:rsidRPr="0009690B" w:rsidRDefault="00AE3793" w:rsidP="002809FA">
            <w:pPr>
              <w:tabs>
                <w:tab w:val="left" w:pos="5565"/>
              </w:tabs>
              <w:autoSpaceDE w:val="0"/>
              <w:autoSpaceDN w:val="0"/>
              <w:adjustRightInd w:val="0"/>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Plagiarism Policy</w:t>
            </w:r>
            <w:r w:rsidR="002809FA">
              <w:rPr>
                <w:rFonts w:ascii="Times New Roman" w:hAnsi="Times New Roman"/>
                <w:b/>
                <w:bCs/>
                <w:color w:val="000000"/>
                <w:sz w:val="24"/>
                <w:szCs w:val="24"/>
              </w:rPr>
              <w:tab/>
            </w:r>
          </w:p>
        </w:tc>
        <w:tc>
          <w:tcPr>
            <w:tcW w:w="1417" w:type="dxa"/>
            <w:vAlign w:val="center"/>
          </w:tcPr>
          <w:p w14:paraId="11BEE228" w14:textId="77777777" w:rsidR="00AE3793" w:rsidRPr="0009690B" w:rsidRDefault="009508BE" w:rsidP="00CB5F4C">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r>
      <w:tr w:rsidR="00AE3793" w:rsidRPr="0009690B" w14:paraId="6214078F" w14:textId="77777777" w:rsidTr="00CB61B5">
        <w:tc>
          <w:tcPr>
            <w:tcW w:w="1423" w:type="dxa"/>
            <w:vAlign w:val="center"/>
          </w:tcPr>
          <w:p w14:paraId="3053A208" w14:textId="77777777" w:rsidR="00AE3793"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lastRenderedPageBreak/>
              <w:t>2.8.2</w:t>
            </w:r>
          </w:p>
        </w:tc>
        <w:tc>
          <w:tcPr>
            <w:tcW w:w="7055" w:type="dxa"/>
          </w:tcPr>
          <w:p w14:paraId="137BCCE6" w14:textId="77777777" w:rsidR="00AE3793" w:rsidRPr="0009690B" w:rsidRDefault="00AE3793" w:rsidP="00CB5F4C">
            <w:pPr>
              <w:autoSpaceDE w:val="0"/>
              <w:autoSpaceDN w:val="0"/>
              <w:adjustRightInd w:val="0"/>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Research Grants</w:t>
            </w:r>
          </w:p>
        </w:tc>
        <w:tc>
          <w:tcPr>
            <w:tcW w:w="1417" w:type="dxa"/>
            <w:vAlign w:val="center"/>
          </w:tcPr>
          <w:p w14:paraId="0F704BAE" w14:textId="77777777" w:rsidR="00AE3793" w:rsidRPr="0009690B" w:rsidRDefault="009508BE" w:rsidP="00CB5F4C">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13</w:t>
            </w:r>
          </w:p>
        </w:tc>
      </w:tr>
      <w:tr w:rsidR="00AE3793" w:rsidRPr="0009690B" w14:paraId="74ABCB9B" w14:textId="77777777" w:rsidTr="00CB61B5">
        <w:tc>
          <w:tcPr>
            <w:tcW w:w="1423" w:type="dxa"/>
            <w:vAlign w:val="center"/>
          </w:tcPr>
          <w:p w14:paraId="3572DF61"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2.8.3</w:t>
            </w:r>
          </w:p>
        </w:tc>
        <w:tc>
          <w:tcPr>
            <w:tcW w:w="7055" w:type="dxa"/>
          </w:tcPr>
          <w:p w14:paraId="12F04B55"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Intellectual Property Policy</w:t>
            </w:r>
          </w:p>
        </w:tc>
        <w:tc>
          <w:tcPr>
            <w:tcW w:w="1417" w:type="dxa"/>
            <w:vAlign w:val="center"/>
          </w:tcPr>
          <w:p w14:paraId="2786AD1C" w14:textId="77777777" w:rsidR="00AE3793" w:rsidRPr="0009690B" w:rsidRDefault="009508BE"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13</w:t>
            </w:r>
          </w:p>
        </w:tc>
      </w:tr>
      <w:tr w:rsidR="00AE3793" w:rsidRPr="0009690B" w14:paraId="1AFA92D2" w14:textId="77777777" w:rsidTr="00CB61B5">
        <w:tc>
          <w:tcPr>
            <w:tcW w:w="1423" w:type="dxa"/>
            <w:vAlign w:val="center"/>
          </w:tcPr>
          <w:p w14:paraId="7DAF019A" w14:textId="77777777" w:rsidR="00AE3793" w:rsidRPr="0009690B" w:rsidRDefault="00AE3793" w:rsidP="00CB5F4C">
            <w:pPr>
              <w:tabs>
                <w:tab w:val="left" w:pos="0"/>
              </w:tabs>
              <w:autoSpaceDE w:val="0"/>
              <w:autoSpaceDN w:val="0"/>
              <w:adjustRightInd w:val="0"/>
              <w:spacing w:after="0" w:line="240" w:lineRule="auto"/>
              <w:jc w:val="center"/>
              <w:rPr>
                <w:rFonts w:ascii="Times New Roman" w:hAnsi="Times New Roman"/>
                <w:b/>
                <w:bCs/>
                <w:color w:val="000000"/>
                <w:sz w:val="24"/>
                <w:szCs w:val="24"/>
              </w:rPr>
            </w:pPr>
          </w:p>
        </w:tc>
        <w:tc>
          <w:tcPr>
            <w:tcW w:w="7055" w:type="dxa"/>
          </w:tcPr>
          <w:p w14:paraId="3DDD5A5F" w14:textId="77777777" w:rsidR="00AE3793" w:rsidRPr="0009690B" w:rsidRDefault="00AE3793" w:rsidP="00CB5F4C">
            <w:pPr>
              <w:autoSpaceDE w:val="0"/>
              <w:autoSpaceDN w:val="0"/>
              <w:adjustRightInd w:val="0"/>
              <w:spacing w:after="0" w:line="240" w:lineRule="auto"/>
              <w:jc w:val="both"/>
              <w:rPr>
                <w:rFonts w:ascii="Times New Roman" w:hAnsi="Times New Roman"/>
                <w:b/>
                <w:bCs/>
                <w:color w:val="000000"/>
                <w:sz w:val="24"/>
                <w:szCs w:val="24"/>
              </w:rPr>
            </w:pPr>
          </w:p>
        </w:tc>
        <w:tc>
          <w:tcPr>
            <w:tcW w:w="1417" w:type="dxa"/>
            <w:vAlign w:val="center"/>
          </w:tcPr>
          <w:p w14:paraId="6FE0B7DD" w14:textId="77777777" w:rsidR="00AE3793" w:rsidRPr="0009690B" w:rsidRDefault="00AE3793" w:rsidP="009508BE">
            <w:pPr>
              <w:autoSpaceDE w:val="0"/>
              <w:autoSpaceDN w:val="0"/>
              <w:adjustRightInd w:val="0"/>
              <w:spacing w:after="0" w:line="240" w:lineRule="auto"/>
              <w:rPr>
                <w:rFonts w:ascii="Times New Roman" w:hAnsi="Times New Roman"/>
                <w:b/>
                <w:bCs/>
                <w:color w:val="000000"/>
                <w:sz w:val="24"/>
                <w:szCs w:val="24"/>
              </w:rPr>
            </w:pPr>
          </w:p>
        </w:tc>
      </w:tr>
      <w:tr w:rsidR="00AE3793" w:rsidRPr="0009690B" w14:paraId="597AA950" w14:textId="77777777" w:rsidTr="00CB61B5">
        <w:tc>
          <w:tcPr>
            <w:tcW w:w="1423" w:type="dxa"/>
            <w:vAlign w:val="center"/>
          </w:tcPr>
          <w:p w14:paraId="19DF4DBF"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3</w:t>
            </w:r>
          </w:p>
        </w:tc>
        <w:tc>
          <w:tcPr>
            <w:tcW w:w="7055" w:type="dxa"/>
          </w:tcPr>
          <w:p w14:paraId="26B6487E"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Chapter-III  Academic Policies and Procedures</w:t>
            </w:r>
          </w:p>
        </w:tc>
        <w:tc>
          <w:tcPr>
            <w:tcW w:w="1417" w:type="dxa"/>
            <w:vAlign w:val="center"/>
          </w:tcPr>
          <w:p w14:paraId="3A07D4C7" w14:textId="77777777" w:rsidR="00AE3793" w:rsidRPr="0009690B" w:rsidRDefault="009508BE"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13</w:t>
            </w:r>
          </w:p>
        </w:tc>
      </w:tr>
      <w:tr w:rsidR="00AE3793" w:rsidRPr="0009690B" w14:paraId="746F39E0" w14:textId="77777777" w:rsidTr="00CB61B5">
        <w:tc>
          <w:tcPr>
            <w:tcW w:w="1423" w:type="dxa"/>
            <w:vAlign w:val="center"/>
          </w:tcPr>
          <w:p w14:paraId="51BE45CB"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3.1</w:t>
            </w:r>
          </w:p>
        </w:tc>
        <w:tc>
          <w:tcPr>
            <w:tcW w:w="7055" w:type="dxa"/>
          </w:tcPr>
          <w:p w14:paraId="0B884D86"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Attendance Policy for all Degree Programs</w:t>
            </w:r>
          </w:p>
        </w:tc>
        <w:tc>
          <w:tcPr>
            <w:tcW w:w="1417" w:type="dxa"/>
            <w:vAlign w:val="center"/>
          </w:tcPr>
          <w:p w14:paraId="0712B9D1" w14:textId="77777777" w:rsidR="00AE3793" w:rsidRPr="0009690B" w:rsidRDefault="009508BE"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13</w:t>
            </w:r>
          </w:p>
        </w:tc>
      </w:tr>
      <w:tr w:rsidR="00AE3793" w:rsidRPr="0009690B" w14:paraId="57E2F43E" w14:textId="77777777" w:rsidTr="00CB61B5">
        <w:tc>
          <w:tcPr>
            <w:tcW w:w="1423" w:type="dxa"/>
            <w:vAlign w:val="center"/>
          </w:tcPr>
          <w:p w14:paraId="6A0C33FE"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3.2</w:t>
            </w:r>
          </w:p>
        </w:tc>
        <w:tc>
          <w:tcPr>
            <w:tcW w:w="7055" w:type="dxa"/>
          </w:tcPr>
          <w:p w14:paraId="71338D95"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Policies for Classroom  Misconduct, Plagiarism and Unfair Means for all Degree Programs</w:t>
            </w:r>
          </w:p>
        </w:tc>
        <w:tc>
          <w:tcPr>
            <w:tcW w:w="1417" w:type="dxa"/>
            <w:vAlign w:val="center"/>
          </w:tcPr>
          <w:p w14:paraId="61CB8610" w14:textId="77777777" w:rsidR="00AE3793" w:rsidRPr="0009690B" w:rsidRDefault="009508BE"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14</w:t>
            </w:r>
          </w:p>
        </w:tc>
      </w:tr>
      <w:tr w:rsidR="00AE3793" w:rsidRPr="0009690B" w14:paraId="25E08D83" w14:textId="77777777" w:rsidTr="00CB61B5">
        <w:tc>
          <w:tcPr>
            <w:tcW w:w="1423" w:type="dxa"/>
            <w:vAlign w:val="center"/>
          </w:tcPr>
          <w:p w14:paraId="38C0E5F6"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3.3</w:t>
            </w:r>
          </w:p>
        </w:tc>
        <w:tc>
          <w:tcPr>
            <w:tcW w:w="7055" w:type="dxa"/>
          </w:tcPr>
          <w:p w14:paraId="5B42D65F"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Course Load Policies for Students</w:t>
            </w:r>
          </w:p>
        </w:tc>
        <w:tc>
          <w:tcPr>
            <w:tcW w:w="1417" w:type="dxa"/>
            <w:vAlign w:val="center"/>
          </w:tcPr>
          <w:p w14:paraId="2E26E9B5" w14:textId="77777777" w:rsidR="00AE3793" w:rsidRPr="0009690B" w:rsidRDefault="009508BE"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14</w:t>
            </w:r>
          </w:p>
        </w:tc>
      </w:tr>
      <w:tr w:rsidR="00AE3793" w:rsidRPr="0009690B" w14:paraId="644520A9" w14:textId="77777777" w:rsidTr="00CB61B5">
        <w:tc>
          <w:tcPr>
            <w:tcW w:w="1423" w:type="dxa"/>
            <w:vAlign w:val="center"/>
          </w:tcPr>
          <w:p w14:paraId="32A19C61"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3.4</w:t>
            </w:r>
          </w:p>
        </w:tc>
        <w:tc>
          <w:tcPr>
            <w:tcW w:w="7055" w:type="dxa"/>
          </w:tcPr>
          <w:p w14:paraId="7CF8FB25"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Repeated Courses</w:t>
            </w:r>
          </w:p>
        </w:tc>
        <w:tc>
          <w:tcPr>
            <w:tcW w:w="1417" w:type="dxa"/>
            <w:vAlign w:val="center"/>
          </w:tcPr>
          <w:p w14:paraId="76C7A656" w14:textId="77777777" w:rsidR="00AE3793" w:rsidRPr="0009690B" w:rsidRDefault="009508BE"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14</w:t>
            </w:r>
          </w:p>
        </w:tc>
      </w:tr>
      <w:tr w:rsidR="00AE3793" w:rsidRPr="0009690B" w14:paraId="21866851" w14:textId="77777777" w:rsidTr="00CB61B5">
        <w:tc>
          <w:tcPr>
            <w:tcW w:w="1423" w:type="dxa"/>
            <w:vAlign w:val="center"/>
          </w:tcPr>
          <w:p w14:paraId="4B02D121"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3.5</w:t>
            </w:r>
          </w:p>
        </w:tc>
        <w:tc>
          <w:tcPr>
            <w:tcW w:w="7055" w:type="dxa"/>
          </w:tcPr>
          <w:p w14:paraId="461DC1BE"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Grading Policy</w:t>
            </w:r>
          </w:p>
        </w:tc>
        <w:tc>
          <w:tcPr>
            <w:tcW w:w="1417" w:type="dxa"/>
            <w:vAlign w:val="center"/>
          </w:tcPr>
          <w:p w14:paraId="7E9E7F4B" w14:textId="77777777" w:rsidR="00AE3793" w:rsidRPr="0009690B" w:rsidRDefault="009508BE"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15</w:t>
            </w:r>
          </w:p>
        </w:tc>
      </w:tr>
      <w:tr w:rsidR="00AE3793" w:rsidRPr="0009690B" w14:paraId="57AFA754" w14:textId="77777777" w:rsidTr="00CB61B5">
        <w:tc>
          <w:tcPr>
            <w:tcW w:w="1423" w:type="dxa"/>
            <w:vAlign w:val="center"/>
          </w:tcPr>
          <w:p w14:paraId="3C5CBFDF"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3.6</w:t>
            </w:r>
          </w:p>
        </w:tc>
        <w:tc>
          <w:tcPr>
            <w:tcW w:w="7055" w:type="dxa"/>
          </w:tcPr>
          <w:p w14:paraId="4D399CB0"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Examination Policy</w:t>
            </w:r>
          </w:p>
        </w:tc>
        <w:tc>
          <w:tcPr>
            <w:tcW w:w="1417" w:type="dxa"/>
            <w:vAlign w:val="center"/>
          </w:tcPr>
          <w:p w14:paraId="363CDB23" w14:textId="77777777" w:rsidR="00AE3793" w:rsidRPr="0009690B" w:rsidRDefault="009508BE"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15</w:t>
            </w:r>
          </w:p>
        </w:tc>
      </w:tr>
      <w:tr w:rsidR="00AE3793" w:rsidRPr="0009690B" w14:paraId="5803B585" w14:textId="77777777" w:rsidTr="00CB61B5">
        <w:tc>
          <w:tcPr>
            <w:tcW w:w="1423" w:type="dxa"/>
            <w:vAlign w:val="center"/>
          </w:tcPr>
          <w:p w14:paraId="08B324A6" w14:textId="77777777" w:rsidR="00AE3793" w:rsidRPr="0009690B" w:rsidRDefault="00AE3793" w:rsidP="00CB5F4C">
            <w:pPr>
              <w:tabs>
                <w:tab w:val="left" w:pos="0"/>
              </w:tabs>
              <w:autoSpaceDE w:val="0"/>
              <w:autoSpaceDN w:val="0"/>
              <w:adjustRightInd w:val="0"/>
              <w:spacing w:after="0" w:line="240" w:lineRule="auto"/>
              <w:jc w:val="center"/>
              <w:rPr>
                <w:rFonts w:ascii="Times New Roman" w:hAnsi="Times New Roman"/>
                <w:b/>
                <w:bCs/>
                <w:color w:val="000000"/>
                <w:sz w:val="24"/>
                <w:szCs w:val="24"/>
              </w:rPr>
            </w:pPr>
          </w:p>
        </w:tc>
        <w:tc>
          <w:tcPr>
            <w:tcW w:w="7055" w:type="dxa"/>
          </w:tcPr>
          <w:p w14:paraId="5B91B3B1" w14:textId="77777777" w:rsidR="00AE3793" w:rsidRPr="0009690B" w:rsidRDefault="00AE3793" w:rsidP="00CB5F4C">
            <w:pPr>
              <w:autoSpaceDE w:val="0"/>
              <w:autoSpaceDN w:val="0"/>
              <w:adjustRightInd w:val="0"/>
              <w:spacing w:after="0" w:line="240" w:lineRule="auto"/>
              <w:jc w:val="both"/>
              <w:rPr>
                <w:rFonts w:ascii="Times New Roman" w:hAnsi="Times New Roman"/>
                <w:b/>
                <w:bCs/>
                <w:color w:val="000000"/>
                <w:sz w:val="24"/>
                <w:szCs w:val="24"/>
              </w:rPr>
            </w:pPr>
          </w:p>
        </w:tc>
        <w:tc>
          <w:tcPr>
            <w:tcW w:w="1417" w:type="dxa"/>
            <w:vAlign w:val="center"/>
          </w:tcPr>
          <w:p w14:paraId="7FA780C3" w14:textId="77777777" w:rsidR="00AE3793" w:rsidRPr="0009690B" w:rsidRDefault="00AE3793" w:rsidP="00CB5F4C">
            <w:pPr>
              <w:autoSpaceDE w:val="0"/>
              <w:autoSpaceDN w:val="0"/>
              <w:adjustRightInd w:val="0"/>
              <w:spacing w:after="0" w:line="240" w:lineRule="auto"/>
              <w:jc w:val="center"/>
              <w:rPr>
                <w:rFonts w:ascii="Times New Roman" w:hAnsi="Times New Roman"/>
                <w:b/>
                <w:bCs/>
                <w:color w:val="000000"/>
                <w:sz w:val="24"/>
                <w:szCs w:val="24"/>
              </w:rPr>
            </w:pPr>
          </w:p>
        </w:tc>
      </w:tr>
      <w:tr w:rsidR="00AE3793" w:rsidRPr="0009690B" w14:paraId="722A4355" w14:textId="77777777" w:rsidTr="00CB61B5">
        <w:tc>
          <w:tcPr>
            <w:tcW w:w="1423" w:type="dxa"/>
            <w:vAlign w:val="center"/>
          </w:tcPr>
          <w:p w14:paraId="215792C0"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7055" w:type="dxa"/>
          </w:tcPr>
          <w:p w14:paraId="37A584A6"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Chapter-IV: General Code of Conduct</w:t>
            </w:r>
          </w:p>
        </w:tc>
        <w:tc>
          <w:tcPr>
            <w:tcW w:w="1417" w:type="dxa"/>
            <w:vAlign w:val="center"/>
          </w:tcPr>
          <w:p w14:paraId="63DEB748" w14:textId="77777777" w:rsidR="00AE3793" w:rsidRPr="0009690B" w:rsidRDefault="009508BE"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16</w:t>
            </w:r>
          </w:p>
        </w:tc>
      </w:tr>
      <w:tr w:rsidR="00AE3793" w:rsidRPr="0009690B" w14:paraId="0B8EA5BD" w14:textId="77777777" w:rsidTr="00CB61B5">
        <w:tc>
          <w:tcPr>
            <w:tcW w:w="1423" w:type="dxa"/>
            <w:vAlign w:val="center"/>
          </w:tcPr>
          <w:p w14:paraId="5A660F96"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4.1</w:t>
            </w:r>
          </w:p>
        </w:tc>
        <w:tc>
          <w:tcPr>
            <w:tcW w:w="7055" w:type="dxa"/>
          </w:tcPr>
          <w:p w14:paraId="1870C323"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color w:val="000000"/>
                <w:sz w:val="24"/>
                <w:szCs w:val="24"/>
              </w:rPr>
              <w:t>Dress Code for Faculty Member</w:t>
            </w:r>
          </w:p>
        </w:tc>
        <w:tc>
          <w:tcPr>
            <w:tcW w:w="1417" w:type="dxa"/>
            <w:vAlign w:val="center"/>
          </w:tcPr>
          <w:p w14:paraId="38FAE0CB" w14:textId="77777777" w:rsidR="00AE3793" w:rsidRPr="0009690B" w:rsidRDefault="009508BE"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17</w:t>
            </w:r>
          </w:p>
        </w:tc>
      </w:tr>
      <w:tr w:rsidR="00AE3793" w:rsidRPr="0009690B" w14:paraId="0F6D66C5" w14:textId="77777777" w:rsidTr="00CB61B5">
        <w:tc>
          <w:tcPr>
            <w:tcW w:w="1423" w:type="dxa"/>
            <w:vAlign w:val="center"/>
          </w:tcPr>
          <w:p w14:paraId="7A78FCE7"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4.2</w:t>
            </w:r>
          </w:p>
        </w:tc>
        <w:tc>
          <w:tcPr>
            <w:tcW w:w="7055" w:type="dxa"/>
          </w:tcPr>
          <w:p w14:paraId="0E8B216F"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Wearing of Institute ID Card</w:t>
            </w:r>
          </w:p>
        </w:tc>
        <w:tc>
          <w:tcPr>
            <w:tcW w:w="1417" w:type="dxa"/>
            <w:vAlign w:val="center"/>
          </w:tcPr>
          <w:p w14:paraId="0A8E4804" w14:textId="77777777" w:rsidR="00AE3793" w:rsidRPr="0009690B" w:rsidRDefault="009508BE"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17</w:t>
            </w:r>
          </w:p>
        </w:tc>
      </w:tr>
      <w:tr w:rsidR="00AE3793" w:rsidRPr="0009690B" w14:paraId="42BD8643" w14:textId="77777777" w:rsidTr="00CB61B5">
        <w:tc>
          <w:tcPr>
            <w:tcW w:w="1423" w:type="dxa"/>
            <w:vAlign w:val="center"/>
          </w:tcPr>
          <w:p w14:paraId="730C5893"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4.3</w:t>
            </w:r>
          </w:p>
        </w:tc>
        <w:tc>
          <w:tcPr>
            <w:tcW w:w="7055" w:type="dxa"/>
          </w:tcPr>
          <w:p w14:paraId="3BAEE468"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Smoke-Free Campus</w:t>
            </w:r>
          </w:p>
        </w:tc>
        <w:tc>
          <w:tcPr>
            <w:tcW w:w="1417" w:type="dxa"/>
            <w:vAlign w:val="center"/>
          </w:tcPr>
          <w:p w14:paraId="3F7D3DED" w14:textId="77777777" w:rsidR="00AE3793" w:rsidRPr="0009690B" w:rsidRDefault="009508BE"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17</w:t>
            </w:r>
          </w:p>
        </w:tc>
      </w:tr>
      <w:tr w:rsidR="00AE3793" w:rsidRPr="0009690B" w14:paraId="78B27650" w14:textId="77777777" w:rsidTr="00CB61B5">
        <w:tc>
          <w:tcPr>
            <w:tcW w:w="1423" w:type="dxa"/>
            <w:vAlign w:val="center"/>
          </w:tcPr>
          <w:p w14:paraId="7BD49805" w14:textId="77777777" w:rsidR="00AE3793" w:rsidRPr="0009690B" w:rsidRDefault="00AE3793" w:rsidP="00CB5F4C">
            <w:pPr>
              <w:tabs>
                <w:tab w:val="left" w:pos="0"/>
              </w:tabs>
              <w:autoSpaceDE w:val="0"/>
              <w:autoSpaceDN w:val="0"/>
              <w:adjustRightInd w:val="0"/>
              <w:spacing w:after="0" w:line="240" w:lineRule="auto"/>
              <w:jc w:val="center"/>
              <w:rPr>
                <w:rFonts w:ascii="Times New Roman" w:hAnsi="Times New Roman"/>
                <w:b/>
                <w:bCs/>
                <w:color w:val="000000"/>
                <w:sz w:val="24"/>
                <w:szCs w:val="24"/>
              </w:rPr>
            </w:pPr>
          </w:p>
        </w:tc>
        <w:tc>
          <w:tcPr>
            <w:tcW w:w="7055" w:type="dxa"/>
          </w:tcPr>
          <w:p w14:paraId="25D8F64C" w14:textId="77777777" w:rsidR="00AE3793" w:rsidRPr="0009690B" w:rsidRDefault="00AE3793" w:rsidP="00CB5F4C">
            <w:pPr>
              <w:autoSpaceDE w:val="0"/>
              <w:autoSpaceDN w:val="0"/>
              <w:adjustRightInd w:val="0"/>
              <w:spacing w:after="0" w:line="240" w:lineRule="auto"/>
              <w:jc w:val="both"/>
              <w:rPr>
                <w:rFonts w:ascii="Times New Roman" w:hAnsi="Times New Roman"/>
                <w:b/>
                <w:bCs/>
                <w:color w:val="000000"/>
                <w:sz w:val="24"/>
                <w:szCs w:val="24"/>
              </w:rPr>
            </w:pPr>
          </w:p>
        </w:tc>
        <w:tc>
          <w:tcPr>
            <w:tcW w:w="1417" w:type="dxa"/>
            <w:vAlign w:val="center"/>
          </w:tcPr>
          <w:p w14:paraId="0F6D8C77" w14:textId="77777777" w:rsidR="00AE3793" w:rsidRPr="0009690B" w:rsidRDefault="00AE3793" w:rsidP="00CB5F4C">
            <w:pPr>
              <w:autoSpaceDE w:val="0"/>
              <w:autoSpaceDN w:val="0"/>
              <w:adjustRightInd w:val="0"/>
              <w:spacing w:after="0" w:line="240" w:lineRule="auto"/>
              <w:jc w:val="center"/>
              <w:rPr>
                <w:rFonts w:ascii="Times New Roman" w:hAnsi="Times New Roman"/>
                <w:b/>
                <w:bCs/>
                <w:color w:val="000000"/>
                <w:sz w:val="24"/>
                <w:szCs w:val="24"/>
              </w:rPr>
            </w:pPr>
          </w:p>
        </w:tc>
      </w:tr>
      <w:tr w:rsidR="00AE3793" w:rsidRPr="0009690B" w14:paraId="5D8C56F1" w14:textId="77777777" w:rsidTr="00CB61B5">
        <w:tc>
          <w:tcPr>
            <w:tcW w:w="1423" w:type="dxa"/>
            <w:vAlign w:val="center"/>
          </w:tcPr>
          <w:p w14:paraId="7171C708"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5</w:t>
            </w:r>
          </w:p>
        </w:tc>
        <w:tc>
          <w:tcPr>
            <w:tcW w:w="7055" w:type="dxa"/>
          </w:tcPr>
          <w:p w14:paraId="34ED745E"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Chapter-V: QEC Feedback Forms for Faculty</w:t>
            </w:r>
          </w:p>
        </w:tc>
        <w:tc>
          <w:tcPr>
            <w:tcW w:w="1417" w:type="dxa"/>
            <w:vAlign w:val="center"/>
          </w:tcPr>
          <w:p w14:paraId="14961ABC" w14:textId="77777777" w:rsidR="00AE3793" w:rsidRPr="0009690B" w:rsidRDefault="009508BE"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18</w:t>
            </w:r>
          </w:p>
        </w:tc>
      </w:tr>
      <w:tr w:rsidR="00AE3793" w:rsidRPr="0009690B" w14:paraId="69E9879F" w14:textId="77777777" w:rsidTr="00CB61B5">
        <w:tc>
          <w:tcPr>
            <w:tcW w:w="1423" w:type="dxa"/>
            <w:vAlign w:val="center"/>
          </w:tcPr>
          <w:p w14:paraId="6BF041AD"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5.1</w:t>
            </w:r>
          </w:p>
        </w:tc>
        <w:tc>
          <w:tcPr>
            <w:tcW w:w="7055" w:type="dxa"/>
          </w:tcPr>
          <w:p w14:paraId="7B1479CA"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Teacher Evolution Form (Proforma No.10 ) (Annexure-A)</w:t>
            </w:r>
          </w:p>
        </w:tc>
        <w:tc>
          <w:tcPr>
            <w:tcW w:w="1417" w:type="dxa"/>
            <w:vAlign w:val="center"/>
          </w:tcPr>
          <w:p w14:paraId="5B91229B" w14:textId="77777777" w:rsidR="00AE3793" w:rsidRPr="0009690B" w:rsidRDefault="00EA04F6"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19</w:t>
            </w:r>
          </w:p>
        </w:tc>
      </w:tr>
      <w:tr w:rsidR="00AE3793" w:rsidRPr="0009690B" w14:paraId="38968F2E" w14:textId="77777777" w:rsidTr="00CB61B5">
        <w:tc>
          <w:tcPr>
            <w:tcW w:w="1423" w:type="dxa"/>
            <w:vAlign w:val="center"/>
          </w:tcPr>
          <w:p w14:paraId="3F04CD82"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5.2</w:t>
            </w:r>
          </w:p>
        </w:tc>
        <w:tc>
          <w:tcPr>
            <w:tcW w:w="7055" w:type="dxa"/>
          </w:tcPr>
          <w:p w14:paraId="364CB989"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Faculty Course File (Annexure-B)</w:t>
            </w:r>
          </w:p>
        </w:tc>
        <w:tc>
          <w:tcPr>
            <w:tcW w:w="1417" w:type="dxa"/>
            <w:vAlign w:val="center"/>
          </w:tcPr>
          <w:p w14:paraId="38769749" w14:textId="77777777" w:rsidR="00AE3793" w:rsidRPr="0009690B" w:rsidRDefault="009508BE"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20</w:t>
            </w:r>
          </w:p>
        </w:tc>
      </w:tr>
      <w:tr w:rsidR="00AE3793" w:rsidRPr="0009690B" w14:paraId="3F606496" w14:textId="77777777" w:rsidTr="00CB61B5">
        <w:tc>
          <w:tcPr>
            <w:tcW w:w="1423" w:type="dxa"/>
            <w:vAlign w:val="center"/>
          </w:tcPr>
          <w:p w14:paraId="02FFB261" w14:textId="77777777" w:rsidR="00AE3793" w:rsidRPr="0009690B" w:rsidRDefault="00AE3793" w:rsidP="00CB5F4C">
            <w:pPr>
              <w:tabs>
                <w:tab w:val="left" w:pos="0"/>
              </w:tabs>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5.3</w:t>
            </w:r>
          </w:p>
        </w:tc>
        <w:tc>
          <w:tcPr>
            <w:tcW w:w="7055" w:type="dxa"/>
          </w:tcPr>
          <w:p w14:paraId="266ADE79" w14:textId="77777777" w:rsidR="00AE3793" w:rsidRPr="0009690B" w:rsidRDefault="00AE3793" w:rsidP="00CB5F4C">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TOS (Annexure C)</w:t>
            </w:r>
          </w:p>
        </w:tc>
        <w:tc>
          <w:tcPr>
            <w:tcW w:w="1417" w:type="dxa"/>
            <w:vAlign w:val="center"/>
          </w:tcPr>
          <w:p w14:paraId="6CE59A61" w14:textId="77777777" w:rsidR="00AE3793" w:rsidRPr="0009690B" w:rsidRDefault="009508BE" w:rsidP="00CB5F4C">
            <w:pPr>
              <w:autoSpaceDE w:val="0"/>
              <w:autoSpaceDN w:val="0"/>
              <w:adjustRightInd w:val="0"/>
              <w:spacing w:after="0"/>
              <w:jc w:val="center"/>
              <w:rPr>
                <w:rFonts w:ascii="Times New Roman" w:hAnsi="Times New Roman"/>
                <w:b/>
                <w:bCs/>
                <w:color w:val="000000"/>
                <w:sz w:val="24"/>
                <w:szCs w:val="24"/>
              </w:rPr>
            </w:pPr>
            <w:r>
              <w:rPr>
                <w:rFonts w:ascii="Times New Roman" w:hAnsi="Times New Roman"/>
                <w:b/>
                <w:bCs/>
                <w:color w:val="000000"/>
                <w:sz w:val="24"/>
                <w:szCs w:val="24"/>
              </w:rPr>
              <w:t>21</w:t>
            </w:r>
          </w:p>
        </w:tc>
      </w:tr>
    </w:tbl>
    <w:p w14:paraId="6FFFB750" w14:textId="77777777" w:rsidR="00AE3793" w:rsidRPr="000C607E" w:rsidRDefault="00AE3793" w:rsidP="00AE3793">
      <w:pPr>
        <w:widowControl w:val="0"/>
        <w:autoSpaceDE w:val="0"/>
        <w:autoSpaceDN w:val="0"/>
        <w:adjustRightInd w:val="0"/>
        <w:spacing w:after="0"/>
        <w:jc w:val="center"/>
        <w:rPr>
          <w:rFonts w:ascii="Times New Roman" w:hAnsi="Times New Roman"/>
          <w:b/>
          <w:bCs/>
          <w:color w:val="000000"/>
          <w:sz w:val="36"/>
          <w:szCs w:val="36"/>
          <w:u w:val="single"/>
        </w:rPr>
      </w:pPr>
      <w:r>
        <w:rPr>
          <w:rFonts w:ascii="Times New Roman" w:hAnsi="Times New Roman"/>
          <w:b/>
          <w:bCs/>
          <w:color w:val="000000"/>
        </w:rPr>
        <w:br w:type="page"/>
      </w:r>
      <w:r>
        <w:rPr>
          <w:rFonts w:ascii="Times New Roman" w:hAnsi="Times New Roman"/>
          <w:noProof/>
          <w:color w:val="000000"/>
          <w:sz w:val="36"/>
          <w:szCs w:val="36"/>
          <w:u w:val="single"/>
        </w:rPr>
        <w:lastRenderedPageBreak/>
        <mc:AlternateContent>
          <mc:Choice Requires="wps">
            <w:drawing>
              <wp:anchor distT="0" distB="0" distL="114300" distR="114300" simplePos="0" relativeHeight="251665408" behindDoc="1" locked="0" layoutInCell="0" allowOverlap="1" wp14:anchorId="68B39ACE" wp14:editId="4D46B0F8">
                <wp:simplePos x="0" y="0"/>
                <wp:positionH relativeFrom="page">
                  <wp:posOffset>353060</wp:posOffset>
                </wp:positionH>
                <wp:positionV relativeFrom="page">
                  <wp:posOffset>5523230</wp:posOffset>
                </wp:positionV>
                <wp:extent cx="127000" cy="646430"/>
                <wp:effectExtent l="0" t="0" r="6350" b="127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646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08ED5" w14:textId="77777777" w:rsidR="008868DD" w:rsidRDefault="008868DD" w:rsidP="00AE3793">
                            <w:pPr>
                              <w:widowControl w:val="0"/>
                              <w:autoSpaceDE w:val="0"/>
                              <w:autoSpaceDN w:val="0"/>
                              <w:adjustRightInd w:val="0"/>
                              <w:spacing w:after="0" w:line="160" w:lineRule="exact"/>
                              <w:rPr>
                                <w:rFonts w:ascii="Tahoma" w:hAnsi="Tahoma" w:cs="Tahoma"/>
                                <w:color w:val="FFFFFF"/>
                                <w:w w:val="0"/>
                                <w:sz w:val="16"/>
                                <w:szCs w:val="16"/>
                              </w:rPr>
                            </w:pPr>
                            <w:r>
                              <w:rPr>
                                <w:rFonts w:ascii="Tahoma" w:hAnsi="Tahoma" w:cs="Tahoma"/>
                                <w:color w:val="FFFFFF"/>
                                <w:w w:val="0"/>
                                <w:sz w:val="16"/>
                                <w:szCs w:val="16"/>
                              </w:rPr>
                              <w:t>Institute at 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B39ACE" id="_x0000_t202" coordsize="21600,21600" o:spt="202" path="m,l,21600r21600,l21600,xe">
                <v:stroke joinstyle="miter"/>
                <v:path gradientshapeok="t" o:connecttype="rect"/>
              </v:shapetype>
              <v:shape id="Text Box 6" o:spid="_x0000_s1026" type="#_x0000_t202" style="position:absolute;left:0;text-align:left;margin-left:27.8pt;margin-top:434.9pt;width:10pt;height:50.9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WKn67sQIAAKsFAAAOAAAAZHJzL2Uyb0RvYy54bWysVNuOmzAQfa/Uf7D8znJZQgJaskpCqCpt L9JuP8ABE6yCTW0nsKr23zs2IcluX6q2PFiDPT5zOcdzdz+0DTpSqZjgKfZvPIwoL0TJ+D7F355y Z4GR0oSXpBGcpviZKny/fP/uru8SGohaNCWVCEC4SvouxbXWXeK6qqhpS9SN6CiHw0rIlmj4lXu3 lKQH9LZxA8+L3F7IspOioErBbjYe4qXFrypa6C9VpahGTYohN21XadedWd3lHUn2knQ1K05pkL/I oiWMQ9AzVEY0QQfJfoNqWSGFEpW+KUTriqpiBbU1QDW+96aax5p01NYCzVHduU3q/8EWn49fJWJl im8x4qQFip7ooNFaDCgy3ek7lYDTYwdueoBtYNlWqroHUXxXiItNTfierqQUfU1JCdn55qZ7dXXE UQZk138SJYQhBy0s0FDJ1rQOmoEAHVh6PjNjUilMyGDueXBSwFEURuGtZc4lyXS5k0p/oKJFxkix BOItODk+KG2SIcnkYmJxkbOmseQ3/NUGOI47EBqumjOThOXyZ+zF28V2ETphEG2d0MsyZ5VvQifK /fksu802m8x/MXH9MKlZWVJuwky68sM/4+2k8FERZ2Up0bDSwJmUlNzvNo1ERwK6zu1nWw4nFzf3 dRq2CVDLm5L8IPTWQezk0WLuhHk4c+K5t3A8P17HkRfGYZa/LumBcfrvJaE+xfEsmI1auiT9pjZg 3RA/MnhVG0lapmFyNKxN8eLsRBKjwC0vLbWasGa0r1ph0r+0AuieiLZ6NRIdxaqH3QAoRsQ7UT6D cqUAZYEIYdyBYVZQJUY9TI8Uqx8HIilGzUcODwC29WTIydhNBuFFLWAIaYxGc6PHkXToJNvXAD4+ MS5W8EgqZgV8SeT0tGAi2DpO08uMnOt/63WZsctfAAAA//8DAFBLAwQUAAYACAAAACEARXlsed0A AAAJAQAADwAAAGRycy9kb3ducmV2LnhtbEyPy27CMBBF95X6D9YgdVccimIgZIKqSKg7pFI+YIjd OMKPNDYk/H3Nql3OzNGdc8vdZA27qSF03iEs5hkw5RovO9cinL72r2tgIZKTZLxTCHcVYFc9P5VU SD+6T3U7xpalEBcKQtAx9gXnodHKUpj7Xrl0+/aDpZjGoeVyoDGFW8PfskxwS51LHzT1qtaquRyv FuFw53pc2vzU1LU4iOXPni4fBvFlNr1vgUU1xT8YHvpJHarkdPZXJwMzCHkuEomwFptUIQGrx+KM sFktBPCq5P8bVL8AAAD//wMAUEsBAi0AFAAGAAgAAAAhALaDOJL+AAAA4QEAABMAAAAAAAAAAAAA AAAAAAAAAFtDb250ZW50X1R5cGVzXS54bWxQSwECLQAUAAYACAAAACEAOP0h/9YAAACUAQAACwAA AAAAAAAAAAAAAAAvAQAAX3JlbHMvLnJlbHNQSwECLQAUAAYACAAAACEAlip+u7ECAACrBQAADgAA AAAAAAAAAAAAAAAuAgAAZHJzL2Uyb0RvYy54bWxQSwECLQAUAAYACAAAACEARXlsed0AAAAJAQAA DwAAAAAAAAAAAAAAAAALBQAAZHJzL2Rvd25yZXYueG1sUEsFBgAAAAAEAAQA8wAAABUGAAAAAA== " o:allowincell="f" filled="f" stroked="f">
                <v:textbox style="layout-flow:vertical;mso-layout-flow-alt:bottom-to-top" inset="0,0,0,0">
                  <w:txbxContent>
                    <w:p w:rsidR="008868DD" w:rsidRDefault="008868DD" w:rsidP="00AE3793">
                      <w:pPr>
                        <w:widowControl w:val="0"/>
                        <w:autoSpaceDE w:val="0"/>
                        <w:autoSpaceDN w:val="0"/>
                        <w:adjustRightInd w:val="0"/>
                        <w:spacing w:after="0" w:line="160" w:lineRule="exact"/>
                        <w:rPr>
                          <w:rFonts w:ascii="Tahoma" w:hAnsi="Tahoma" w:cs="Tahoma"/>
                          <w:color w:val="FFFFFF"/>
                          <w:w w:val="0"/>
                          <w:sz w:val="16"/>
                          <w:szCs w:val="16"/>
                        </w:rPr>
                      </w:pPr>
                      <w:r>
                        <w:rPr>
                          <w:rFonts w:ascii="Tahoma" w:hAnsi="Tahoma" w:cs="Tahoma"/>
                          <w:color w:val="FFFFFF"/>
                          <w:w w:val="0"/>
                          <w:sz w:val="16"/>
                          <w:szCs w:val="16"/>
                        </w:rPr>
                        <w:t>Institute at a</w:t>
                      </w:r>
                    </w:p>
                  </w:txbxContent>
                </v:textbox>
                <w10:wrap anchorx="page" anchory="page"/>
              </v:shape>
            </w:pict>
          </mc:Fallback>
        </mc:AlternateContent>
      </w:r>
      <w:r>
        <w:rPr>
          <w:rFonts w:ascii="Times New Roman" w:hAnsi="Times New Roman"/>
          <w:noProof/>
          <w:color w:val="000000"/>
          <w:sz w:val="36"/>
          <w:szCs w:val="36"/>
          <w:u w:val="single"/>
        </w:rPr>
        <mc:AlternateContent>
          <mc:Choice Requires="wps">
            <w:drawing>
              <wp:anchor distT="0" distB="0" distL="114300" distR="114300" simplePos="0" relativeHeight="251666432" behindDoc="1" locked="0" layoutInCell="0" allowOverlap="1" wp14:anchorId="2BFFF5A8" wp14:editId="15800686">
                <wp:simplePos x="0" y="0"/>
                <wp:positionH relativeFrom="page">
                  <wp:posOffset>454660</wp:posOffset>
                </wp:positionH>
                <wp:positionV relativeFrom="page">
                  <wp:posOffset>5645785</wp:posOffset>
                </wp:positionV>
                <wp:extent cx="127000" cy="376555"/>
                <wp:effectExtent l="0" t="0" r="6350" b="444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376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F0E42" w14:textId="77777777" w:rsidR="008868DD" w:rsidRDefault="008868DD" w:rsidP="00AE3793">
                            <w:pPr>
                              <w:widowControl w:val="0"/>
                              <w:autoSpaceDE w:val="0"/>
                              <w:autoSpaceDN w:val="0"/>
                              <w:adjustRightInd w:val="0"/>
                              <w:spacing w:after="0" w:line="160" w:lineRule="exact"/>
                              <w:rPr>
                                <w:rFonts w:ascii="Tahoma" w:hAnsi="Tahoma" w:cs="Tahoma"/>
                                <w:color w:val="FFFFFF"/>
                                <w:w w:val="0"/>
                                <w:sz w:val="16"/>
                                <w:szCs w:val="16"/>
                              </w:rPr>
                            </w:pPr>
                            <w:r>
                              <w:rPr>
                                <w:rFonts w:ascii="Tahoma" w:hAnsi="Tahoma" w:cs="Tahoma"/>
                                <w:color w:val="FFFFFF"/>
                                <w:w w:val="0"/>
                                <w:sz w:val="16"/>
                                <w:szCs w:val="16"/>
                              </w:rPr>
                              <w:t>Glance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FF5A8" id="Text Box 5" o:spid="_x0000_s1027" type="#_x0000_t202" style="position:absolute;left:0;text-align:left;margin-left:35.8pt;margin-top:444.55pt;width:10pt;height:29.6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5n7qxtAIAALIFAAAOAAAAZHJzL2Uyb0RvYy54bWysVNuOmzAQfa/Uf7D8TrgsJAEtWW1CqCpt L9JuP8ABE6yCTW0nsKr23zs2IcluX6q2PFiDPT5zOcdzeze0DTpSqZjgKfZnHkaUF6JkfJ/ib0+5 s8RIacJL0ghOU/xMFb5bvX9323cJDUQtmpJKBCBcJX2X4lrrLnFdVdS0JWomOsrhsBKyJRp+5d4t JekBvW3cwPPmbi9k2UlRUKVgNxsP8criVxUt9JeqUlSjJsWQm7artOvOrO7qliR7SbqaFac0yF9k 0RLGIegZKiOaoINkv0G1rJBCiUrPCtG6oqpYQW0NUI3vvanmsSYdtbVAc1R3bpP6f7DF5+NXiViZ 4ggjTlqg6IkOGq3FgCLTnb5TCTg9duCmB9gGlm2lqnsQxXeFuNjUhO/pvZSirykpITvf3HSvro44 yoDs+k+ihDDkoIUFGirZmtZBMxCgA0vPZ2ZMKoUJGSw8D04KOLpZzKPI5uaSZLrcSaU/UNEiY6RY AvEWnBwflDbJkGRyMbG4yFnTWPIb/moDHMcdCA1XzZlJwnL5M/bi7XK7DJ0wmG+d0Msy5z7fhM48 9xdRdpNtNpn/YuL6YVKzsqTchJl05Yd/xttJ4aMizspSomGlgTMpKbnfbRqJjgR0ndvPthxOLm7u 6zRsE6CWNyX5Qeitg9jJ58uFE+Zh5MQLb+l4fryO514Yh1n+uqQHxum/l4T6FMdREI1auiT9pjZg 3RA/MnhVG0lapmFyNKxN8fLsRBKjwC0vLbWasGa0r1ph0r+0AuieiLZ6NRIdxaqH3WAfhhWz0fJO lM8gYClAYKBFmHpgmBXEiVEPQyTF6seBSIpR85HDO4BtPRlyMnaTQXhRC5hFGqPR3OhxMh06yfY1 gI8vjYt7eCsVszq+JHJ6YTAYbDmnIWYmz/W/9bqM2tUvAAAA//8DAFBLAwQUAAYACAAAACEAZ8fk V90AAAAJAQAADwAAAGRycy9kb3ducmV2LnhtbEyPwU7DMAyG70i8Q2QkbiwtG6UrTSdUaeI2ibEH 8BrTVGuS0mRr9/Z4JzhZtj/9/lxuZtuLC42h805BukhAkGu87lyr4PC1fcpBhIhOY+8dKbhSgE11 f1diof3kPumyj63gEBcKVGBiHAopQ2PIYlj4gRzvvv1oMXI7tlKPOHG47eVzkmTSYuf4gsGBakPN aX+2CnZXaaalfTk0dZ3tsuXPFk8fvVKPD/P7G4hIc/yD4abP6lCx09GfnQ6iV/CaZkwqyPN1CoKB 9W1w5LrKVyCrUv7/oPoFAAD//wMAUEsBAi0AFAAGAAgAAAAhALaDOJL+AAAA4QEAABMAAAAAAAAA AAAAAAAAAAAAAFtDb250ZW50X1R5cGVzXS54bWxQSwECLQAUAAYACAAAACEAOP0h/9YAAACUAQAA CwAAAAAAAAAAAAAAAAAvAQAAX3JlbHMvLnJlbHNQSwECLQAUAAYACAAAACEAeZ+6sbQCAACyBQAA DgAAAAAAAAAAAAAAAAAuAgAAZHJzL2Uyb0RvYy54bWxQSwECLQAUAAYACAAAACEAZ8fkV90AAAAJ AQAADwAAAAAAAAAAAAAAAAAOBQAAZHJzL2Rvd25yZXYueG1sUEsFBgAAAAAEAAQA8wAAABgGAAAA AA== " o:allowincell="f" filled="f" stroked="f">
                <v:textbox style="layout-flow:vertical;mso-layout-flow-alt:bottom-to-top" inset="0,0,0,0">
                  <w:txbxContent>
                    <w:p w:rsidR="008868DD" w:rsidRDefault="008868DD" w:rsidP="00AE3793">
                      <w:pPr>
                        <w:widowControl w:val="0"/>
                        <w:autoSpaceDE w:val="0"/>
                        <w:autoSpaceDN w:val="0"/>
                        <w:adjustRightInd w:val="0"/>
                        <w:spacing w:after="0" w:line="160" w:lineRule="exact"/>
                        <w:rPr>
                          <w:rFonts w:ascii="Tahoma" w:hAnsi="Tahoma" w:cs="Tahoma"/>
                          <w:color w:val="FFFFFF"/>
                          <w:w w:val="0"/>
                          <w:sz w:val="16"/>
                          <w:szCs w:val="16"/>
                        </w:rPr>
                      </w:pPr>
                      <w:r>
                        <w:rPr>
                          <w:rFonts w:ascii="Tahoma" w:hAnsi="Tahoma" w:cs="Tahoma"/>
                          <w:color w:val="FFFFFF"/>
                          <w:w w:val="0"/>
                          <w:sz w:val="16"/>
                          <w:szCs w:val="16"/>
                        </w:rPr>
                        <w:t>Glance</w:t>
                      </w:r>
                    </w:p>
                  </w:txbxContent>
                </v:textbox>
                <w10:wrap anchorx="page" anchory="page"/>
              </v:shape>
            </w:pict>
          </mc:Fallback>
        </mc:AlternateContent>
      </w:r>
      <w:r>
        <w:rPr>
          <w:rFonts w:ascii="Times New Roman" w:hAnsi="Times New Roman"/>
          <w:b/>
          <w:bCs/>
          <w:color w:val="000000"/>
          <w:sz w:val="36"/>
          <w:szCs w:val="36"/>
          <w:u w:val="single"/>
        </w:rPr>
        <w:t>Faculty Handbook</w:t>
      </w:r>
    </w:p>
    <w:p w14:paraId="40287CB0" w14:textId="77777777" w:rsidR="00AE3793" w:rsidRPr="004951AE" w:rsidRDefault="00AE3793" w:rsidP="00AE3793">
      <w:pPr>
        <w:widowControl w:val="0"/>
        <w:autoSpaceDE w:val="0"/>
        <w:autoSpaceDN w:val="0"/>
        <w:adjustRightInd w:val="0"/>
        <w:spacing w:after="0"/>
        <w:jc w:val="both"/>
        <w:rPr>
          <w:rFonts w:ascii="Times New Roman" w:hAnsi="Times New Roman"/>
          <w:b/>
          <w:bCs/>
          <w:color w:val="000000"/>
          <w:sz w:val="24"/>
          <w:szCs w:val="24"/>
          <w:u w:val="single"/>
        </w:rPr>
      </w:pPr>
    </w:p>
    <w:p w14:paraId="6C4432E4" w14:textId="77777777" w:rsidR="00AE3793" w:rsidRPr="004951AE" w:rsidRDefault="00AE3793" w:rsidP="00AE3793">
      <w:pPr>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 xml:space="preserve">The Faculty Handbook is a guide to the Faculty and is developed to present general information about DIHE, Institute policies, rules and practices as they apply to the Faculty of the Institute. This Handbook is developed by the Human Resources (HR) Department and reviewed by the Quality Enhancement Cell (QEC) and the Registrar Office. The Handbook has been compiled from numerous sources. Significant portions of the Handbook have been adopted by, or reflect actions of, the Institute’s Board of Governors. </w:t>
      </w:r>
    </w:p>
    <w:p w14:paraId="0F61558F" w14:textId="77777777" w:rsidR="00AE3793" w:rsidRPr="004951AE" w:rsidRDefault="00AE3793" w:rsidP="00AE3793">
      <w:pPr>
        <w:autoSpaceDE w:val="0"/>
        <w:autoSpaceDN w:val="0"/>
        <w:adjustRightInd w:val="0"/>
        <w:spacing w:after="0"/>
        <w:jc w:val="both"/>
        <w:rPr>
          <w:rFonts w:ascii="Times New Roman" w:hAnsi="Times New Roman"/>
          <w:b/>
          <w:bCs/>
          <w:color w:val="000000"/>
          <w:sz w:val="28"/>
          <w:szCs w:val="28"/>
        </w:rPr>
      </w:pPr>
    </w:p>
    <w:p w14:paraId="241C04D3" w14:textId="77777777" w:rsidR="00AE3793" w:rsidRPr="000C607E" w:rsidRDefault="00AE3793" w:rsidP="00AE3793">
      <w:pPr>
        <w:autoSpaceDE w:val="0"/>
        <w:autoSpaceDN w:val="0"/>
        <w:adjustRightInd w:val="0"/>
        <w:spacing w:after="0"/>
        <w:jc w:val="both"/>
        <w:rPr>
          <w:rFonts w:ascii="Times New Roman" w:hAnsi="Times New Roman"/>
          <w:b/>
          <w:bCs/>
          <w:color w:val="000000"/>
          <w:sz w:val="32"/>
          <w:szCs w:val="32"/>
        </w:rPr>
      </w:pPr>
      <w:r>
        <w:rPr>
          <w:rFonts w:ascii="Times New Roman" w:hAnsi="Times New Roman"/>
          <w:b/>
          <w:bCs/>
          <w:color w:val="000000"/>
          <w:sz w:val="32"/>
          <w:szCs w:val="32"/>
        </w:rPr>
        <w:t>Amendments in the Faculty Handbook</w:t>
      </w:r>
    </w:p>
    <w:p w14:paraId="61F1DD21" w14:textId="77777777" w:rsidR="00AE3793" w:rsidRPr="004951AE" w:rsidRDefault="00AE3793" w:rsidP="00AE3793">
      <w:pPr>
        <w:autoSpaceDE w:val="0"/>
        <w:autoSpaceDN w:val="0"/>
        <w:adjustRightInd w:val="0"/>
        <w:spacing w:after="0"/>
        <w:jc w:val="both"/>
        <w:rPr>
          <w:rFonts w:ascii="Times New Roman" w:hAnsi="Times New Roman"/>
          <w:color w:val="000000"/>
          <w:sz w:val="24"/>
          <w:szCs w:val="24"/>
        </w:rPr>
      </w:pPr>
    </w:p>
    <w:p w14:paraId="16BD29F6" w14:textId="77777777" w:rsidR="00AE3793" w:rsidRPr="004951AE" w:rsidRDefault="00AE3793" w:rsidP="00AE3793">
      <w:pPr>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Whenever the Institute Committees, Dean, or Faculty Member seek to suggest amendment to the Faculty Handbook, the body or person should first contact the Quality Enhancement Cell. The Director QEC (or his or her designee) will ascertain, based on the nature of the suggested change, whether the matter is to be handled solely by the QEC (e.g. typo or grammatical suggestion), or falls within the purview of the Office of the Rector or Registrar of the Institute.</w:t>
      </w:r>
    </w:p>
    <w:p w14:paraId="71FF7637" w14:textId="77777777" w:rsidR="00AE3793" w:rsidRDefault="00AE3793" w:rsidP="00AE3793">
      <w:pPr>
        <w:spacing w:after="0"/>
        <w:rPr>
          <w:rFonts w:ascii="Times New Roman" w:hAnsi="Times New Roman"/>
          <w:b/>
          <w:color w:val="000000"/>
          <w:sz w:val="32"/>
          <w:szCs w:val="32"/>
          <w:u w:val="single"/>
        </w:rPr>
      </w:pPr>
    </w:p>
    <w:p w14:paraId="7067107E" w14:textId="77777777" w:rsidR="00AE3793" w:rsidRPr="0009690B" w:rsidRDefault="00AE3793" w:rsidP="00AE3793">
      <w:pPr>
        <w:spacing w:after="0"/>
        <w:rPr>
          <w:rFonts w:ascii="Times New Roman" w:hAnsi="Times New Roman"/>
          <w:b/>
          <w:color w:val="000000"/>
          <w:sz w:val="24"/>
          <w:szCs w:val="24"/>
          <w:u w:val="single"/>
        </w:rPr>
      </w:pPr>
      <w:r>
        <w:rPr>
          <w:rFonts w:ascii="Times New Roman" w:hAnsi="Times New Roman"/>
          <w:b/>
          <w:color w:val="000000"/>
          <w:sz w:val="32"/>
          <w:szCs w:val="32"/>
          <w:u w:val="single"/>
        </w:rPr>
        <w:t>Introduction</w:t>
      </w:r>
    </w:p>
    <w:p w14:paraId="3CF09CFF" w14:textId="77777777" w:rsidR="00AE3793" w:rsidRPr="0009690B" w:rsidRDefault="00AE3793" w:rsidP="00AE3793">
      <w:pPr>
        <w:widowControl w:val="0"/>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Dadabhoy Institute of Higher Education (DIHE) was set up in the year 2003 by Dadabhoy Foundation. The Institute received its charter from the Government of Sindh by an Act of the Parliament, and is recognized by the Higher Education Commission and placed in top grade i.e W “A” category because of its well-designed academic programs, appropriate educational facilities, high class foreign educated Ph.D. faculty and state-of-the-art facilities.</w:t>
      </w:r>
    </w:p>
    <w:p w14:paraId="75C3B9C6" w14:textId="77777777" w:rsidR="00AE3793" w:rsidRPr="0009690B" w:rsidRDefault="00AE3793" w:rsidP="00AE3793">
      <w:pPr>
        <w:widowControl w:val="0"/>
        <w:autoSpaceDE w:val="0"/>
        <w:autoSpaceDN w:val="0"/>
        <w:adjustRightInd w:val="0"/>
        <w:spacing w:after="0"/>
        <w:jc w:val="both"/>
        <w:rPr>
          <w:rFonts w:ascii="Times New Roman" w:hAnsi="Times New Roman"/>
          <w:color w:val="000000"/>
          <w:sz w:val="24"/>
          <w:szCs w:val="24"/>
        </w:rPr>
      </w:pPr>
    </w:p>
    <w:p w14:paraId="70BAEAA5" w14:textId="77777777" w:rsidR="00AE3793" w:rsidRPr="0009690B" w:rsidRDefault="00AE3793" w:rsidP="00AE3793">
      <w:pPr>
        <w:widowControl w:val="0"/>
        <w:autoSpaceDE w:val="0"/>
        <w:autoSpaceDN w:val="0"/>
        <w:adjustRightInd w:val="0"/>
        <w:spacing w:after="0"/>
        <w:rPr>
          <w:rFonts w:ascii="Times New Roman" w:hAnsi="Times New Roman"/>
          <w:b/>
          <w:color w:val="000000"/>
          <w:sz w:val="32"/>
          <w:szCs w:val="32"/>
          <w:u w:val="single"/>
        </w:rPr>
      </w:pPr>
      <w:r>
        <w:rPr>
          <w:rFonts w:ascii="Times New Roman" w:hAnsi="Times New Roman"/>
          <w:b/>
          <w:color w:val="000000"/>
          <w:sz w:val="32"/>
          <w:szCs w:val="32"/>
          <w:u w:val="single"/>
        </w:rPr>
        <w:t xml:space="preserve">Vision </w:t>
      </w:r>
    </w:p>
    <w:p w14:paraId="4DC8B6C0" w14:textId="77777777" w:rsidR="00AE3793" w:rsidRPr="0009690B" w:rsidRDefault="00AE3793" w:rsidP="00AE3793">
      <w:pPr>
        <w:widowControl w:val="0"/>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shd w:val="clear" w:color="auto" w:fill="FFFFFF"/>
        </w:rPr>
        <w:t>Having excellence of international standard and repute and to produce leaders with outstanding qualities of creativity and innovation</w:t>
      </w:r>
      <w:r>
        <w:rPr>
          <w:rFonts w:ascii="Times New Roman" w:hAnsi="Times New Roman"/>
          <w:color w:val="000000"/>
          <w:sz w:val="24"/>
          <w:szCs w:val="24"/>
        </w:rPr>
        <w:t>.</w:t>
      </w:r>
    </w:p>
    <w:p w14:paraId="2817B280" w14:textId="77777777" w:rsidR="00AE3793" w:rsidRPr="0009690B" w:rsidRDefault="00AE3793" w:rsidP="00AE3793">
      <w:pPr>
        <w:widowControl w:val="0"/>
        <w:autoSpaceDE w:val="0"/>
        <w:autoSpaceDN w:val="0"/>
        <w:adjustRightInd w:val="0"/>
        <w:spacing w:after="0"/>
        <w:jc w:val="both"/>
        <w:rPr>
          <w:rFonts w:ascii="Times New Roman" w:hAnsi="Times New Roman"/>
          <w:color w:val="000000"/>
          <w:sz w:val="24"/>
          <w:szCs w:val="24"/>
        </w:rPr>
      </w:pPr>
    </w:p>
    <w:p w14:paraId="3027AEAB" w14:textId="77777777" w:rsidR="00AE3793" w:rsidRPr="0009690B" w:rsidRDefault="00AE3793" w:rsidP="00AE3793">
      <w:pPr>
        <w:widowControl w:val="0"/>
        <w:autoSpaceDE w:val="0"/>
        <w:autoSpaceDN w:val="0"/>
        <w:adjustRightInd w:val="0"/>
        <w:spacing w:after="0"/>
        <w:rPr>
          <w:rFonts w:ascii="Times New Roman" w:hAnsi="Times New Roman"/>
          <w:b/>
          <w:color w:val="000000"/>
          <w:sz w:val="32"/>
          <w:szCs w:val="32"/>
          <w:u w:val="single"/>
        </w:rPr>
      </w:pPr>
      <w:r>
        <w:rPr>
          <w:rFonts w:ascii="Times New Roman" w:hAnsi="Times New Roman"/>
          <w:b/>
          <w:color w:val="000000"/>
          <w:sz w:val="32"/>
          <w:szCs w:val="32"/>
          <w:u w:val="single"/>
        </w:rPr>
        <w:t>Mission</w:t>
      </w:r>
    </w:p>
    <w:p w14:paraId="7D64AB9C" w14:textId="77777777" w:rsidR="00AE3793" w:rsidRPr="0009690B" w:rsidRDefault="00AE3793" w:rsidP="00AE3793">
      <w:pPr>
        <w:widowControl w:val="0"/>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shd w:val="clear" w:color="auto" w:fill="FFFFFF"/>
        </w:rPr>
        <w:t>To provide and develop a competitive edge among students, through Quality Education, and inspire them with an urge to learn, ambition to build and to prepare them to meet challenges of practical life</w:t>
      </w:r>
      <w:r>
        <w:rPr>
          <w:rFonts w:ascii="Times New Roman" w:hAnsi="Times New Roman"/>
          <w:color w:val="000000"/>
          <w:sz w:val="24"/>
          <w:szCs w:val="24"/>
        </w:rPr>
        <w:t>.</w:t>
      </w:r>
    </w:p>
    <w:p w14:paraId="1A18898B" w14:textId="77777777" w:rsidR="00AE3793" w:rsidRPr="0009690B" w:rsidRDefault="00AE3793" w:rsidP="00AE3793">
      <w:pPr>
        <w:widowControl w:val="0"/>
        <w:autoSpaceDE w:val="0"/>
        <w:autoSpaceDN w:val="0"/>
        <w:adjustRightInd w:val="0"/>
        <w:spacing w:after="0"/>
        <w:jc w:val="both"/>
        <w:rPr>
          <w:rFonts w:ascii="Times New Roman" w:hAnsi="Times New Roman"/>
          <w:color w:val="000000"/>
          <w:sz w:val="24"/>
          <w:szCs w:val="24"/>
        </w:rPr>
      </w:pPr>
    </w:p>
    <w:p w14:paraId="3A61555D" w14:textId="77777777" w:rsidR="00AE3793" w:rsidRPr="0009690B" w:rsidRDefault="00AE3793" w:rsidP="00AE3793">
      <w:pPr>
        <w:widowControl w:val="0"/>
        <w:autoSpaceDE w:val="0"/>
        <w:autoSpaceDN w:val="0"/>
        <w:adjustRightInd w:val="0"/>
        <w:spacing w:after="0"/>
        <w:jc w:val="both"/>
        <w:rPr>
          <w:rFonts w:ascii="Times New Roman" w:hAnsi="Times New Roman"/>
          <w:b/>
          <w:color w:val="000000"/>
          <w:sz w:val="32"/>
          <w:szCs w:val="32"/>
          <w:u w:val="single"/>
        </w:rPr>
      </w:pPr>
      <w:r>
        <w:rPr>
          <w:rFonts w:ascii="Times New Roman" w:hAnsi="Times New Roman"/>
          <w:b/>
          <w:color w:val="000000"/>
          <w:sz w:val="32"/>
          <w:szCs w:val="32"/>
          <w:u w:val="single"/>
        </w:rPr>
        <w:t>DIHE Faculties:</w:t>
      </w:r>
    </w:p>
    <w:p w14:paraId="4314AFA5" w14:textId="77777777" w:rsidR="00AE3793" w:rsidRPr="008A774B" w:rsidRDefault="00AE3793" w:rsidP="00AE3793">
      <w:pPr>
        <w:widowControl w:val="0"/>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The institute has following faculties:</w:t>
      </w:r>
    </w:p>
    <w:p w14:paraId="0BA32523" w14:textId="77777777" w:rsidR="00AE3793" w:rsidRPr="008A774B" w:rsidRDefault="00AE3793" w:rsidP="00AE3793">
      <w:pPr>
        <w:pStyle w:val="ListParagraph"/>
        <w:widowControl w:val="0"/>
        <w:numPr>
          <w:ilvl w:val="1"/>
          <w:numId w:val="17"/>
        </w:numPr>
        <w:autoSpaceDE w:val="0"/>
        <w:autoSpaceDN w:val="0"/>
        <w:adjustRightInd w:val="0"/>
        <w:spacing w:after="0"/>
        <w:ind w:left="0" w:firstLine="720"/>
        <w:jc w:val="both"/>
        <w:rPr>
          <w:rFonts w:ascii="Times New Roman" w:hAnsi="Times New Roman"/>
          <w:color w:val="000000"/>
          <w:sz w:val="24"/>
          <w:szCs w:val="24"/>
        </w:rPr>
      </w:pPr>
      <w:r>
        <w:rPr>
          <w:rFonts w:ascii="Times New Roman" w:hAnsi="Times New Roman"/>
          <w:color w:val="000000"/>
          <w:sz w:val="24"/>
          <w:szCs w:val="24"/>
        </w:rPr>
        <w:t>Faculty of Business</w:t>
      </w:r>
    </w:p>
    <w:p w14:paraId="0CD45B2D" w14:textId="77777777" w:rsidR="00AE3793" w:rsidRPr="008A774B" w:rsidRDefault="00AE3793" w:rsidP="00AE3793">
      <w:pPr>
        <w:pStyle w:val="ListParagraph"/>
        <w:widowControl w:val="0"/>
        <w:numPr>
          <w:ilvl w:val="1"/>
          <w:numId w:val="17"/>
        </w:numPr>
        <w:autoSpaceDE w:val="0"/>
        <w:autoSpaceDN w:val="0"/>
        <w:adjustRightInd w:val="0"/>
        <w:spacing w:after="0"/>
        <w:ind w:left="0" w:firstLine="720"/>
        <w:jc w:val="both"/>
        <w:rPr>
          <w:rFonts w:ascii="Times New Roman" w:hAnsi="Times New Roman"/>
          <w:color w:val="000000"/>
          <w:sz w:val="24"/>
          <w:szCs w:val="24"/>
        </w:rPr>
      </w:pPr>
      <w:r>
        <w:rPr>
          <w:rFonts w:ascii="Times New Roman" w:hAnsi="Times New Roman"/>
          <w:color w:val="000000"/>
          <w:sz w:val="24"/>
          <w:szCs w:val="24"/>
        </w:rPr>
        <w:t>Faculty of Computer Sciences</w:t>
      </w:r>
    </w:p>
    <w:p w14:paraId="49BA8E4F" w14:textId="77777777" w:rsidR="00AE3793" w:rsidRPr="008A774B" w:rsidRDefault="00AE3793" w:rsidP="00AE3793">
      <w:pPr>
        <w:pStyle w:val="ListParagraph"/>
        <w:widowControl w:val="0"/>
        <w:numPr>
          <w:ilvl w:val="1"/>
          <w:numId w:val="17"/>
        </w:numPr>
        <w:autoSpaceDE w:val="0"/>
        <w:autoSpaceDN w:val="0"/>
        <w:adjustRightInd w:val="0"/>
        <w:spacing w:after="0"/>
        <w:ind w:left="0" w:firstLine="720"/>
        <w:jc w:val="both"/>
        <w:rPr>
          <w:rFonts w:ascii="Times New Roman" w:hAnsi="Times New Roman"/>
          <w:color w:val="000000"/>
          <w:sz w:val="24"/>
          <w:szCs w:val="24"/>
        </w:rPr>
      </w:pPr>
      <w:r>
        <w:rPr>
          <w:rFonts w:ascii="Times New Roman" w:hAnsi="Times New Roman"/>
          <w:color w:val="000000"/>
          <w:sz w:val="24"/>
          <w:szCs w:val="24"/>
        </w:rPr>
        <w:t>Faculty of Science/DPT</w:t>
      </w:r>
    </w:p>
    <w:p w14:paraId="14F2590C" w14:textId="77777777" w:rsidR="00AE3793" w:rsidRPr="008A774B" w:rsidRDefault="00AE3793" w:rsidP="00AE3793">
      <w:pPr>
        <w:pStyle w:val="ListParagraph"/>
        <w:widowControl w:val="0"/>
        <w:numPr>
          <w:ilvl w:val="1"/>
          <w:numId w:val="17"/>
        </w:numPr>
        <w:autoSpaceDE w:val="0"/>
        <w:autoSpaceDN w:val="0"/>
        <w:adjustRightInd w:val="0"/>
        <w:spacing w:after="0"/>
        <w:ind w:left="0" w:firstLine="720"/>
        <w:jc w:val="both"/>
        <w:rPr>
          <w:rFonts w:ascii="Times New Roman" w:hAnsi="Times New Roman"/>
          <w:color w:val="000000"/>
          <w:sz w:val="24"/>
          <w:szCs w:val="24"/>
        </w:rPr>
      </w:pPr>
      <w:r>
        <w:rPr>
          <w:rFonts w:ascii="Times New Roman" w:hAnsi="Times New Roman"/>
          <w:color w:val="000000"/>
          <w:sz w:val="24"/>
          <w:szCs w:val="24"/>
        </w:rPr>
        <w:t>Faculty of Law</w:t>
      </w:r>
    </w:p>
    <w:p w14:paraId="304EEDDD" w14:textId="77777777" w:rsidR="00AE3793" w:rsidRPr="0009690B" w:rsidRDefault="00AE3793" w:rsidP="00AE3793">
      <w:pPr>
        <w:widowControl w:val="0"/>
        <w:autoSpaceDE w:val="0"/>
        <w:autoSpaceDN w:val="0"/>
        <w:adjustRightInd w:val="0"/>
        <w:spacing w:after="0"/>
        <w:jc w:val="both"/>
        <w:rPr>
          <w:rFonts w:ascii="Times New Roman" w:hAnsi="Times New Roman"/>
          <w:color w:val="000000"/>
          <w:sz w:val="24"/>
          <w:szCs w:val="24"/>
        </w:rPr>
      </w:pPr>
    </w:p>
    <w:p w14:paraId="5F07FC38" w14:textId="77777777" w:rsidR="00AE3793" w:rsidRPr="004951AE" w:rsidRDefault="00AE3793" w:rsidP="00AE3793">
      <w:pPr>
        <w:widowControl w:val="0"/>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DIHE offers undergraduate, graduate and post graduate programs in the faculty of Business, Computer Sciences, Science/DPT, and Law. The ultimate objective is to provide quality education at affordable cost.</w:t>
      </w:r>
    </w:p>
    <w:p w14:paraId="5063CE61" w14:textId="77777777" w:rsidR="00AE3793" w:rsidRDefault="00AE3793" w:rsidP="00AE3793">
      <w:pPr>
        <w:autoSpaceDE w:val="0"/>
        <w:autoSpaceDN w:val="0"/>
        <w:adjustRightInd w:val="0"/>
        <w:spacing w:after="0"/>
        <w:ind w:right="720"/>
        <w:rPr>
          <w:rFonts w:ascii="Times New Roman" w:hAnsi="Times New Roman"/>
          <w:b/>
          <w:bCs/>
          <w:color w:val="000000"/>
          <w:sz w:val="32"/>
          <w:szCs w:val="32"/>
        </w:rPr>
      </w:pPr>
    </w:p>
    <w:p w14:paraId="1FF13782" w14:textId="77777777" w:rsidR="00AE3793" w:rsidRPr="0009690B" w:rsidRDefault="00AE3793" w:rsidP="00AE3793">
      <w:pPr>
        <w:autoSpaceDE w:val="0"/>
        <w:autoSpaceDN w:val="0"/>
        <w:adjustRightInd w:val="0"/>
        <w:spacing w:after="0"/>
        <w:jc w:val="center"/>
        <w:rPr>
          <w:rFonts w:ascii="Times New Roman" w:hAnsi="Times New Roman"/>
          <w:b/>
          <w:bCs/>
          <w:color w:val="000000"/>
          <w:sz w:val="36"/>
          <w:szCs w:val="36"/>
          <w:u w:val="single"/>
        </w:rPr>
      </w:pPr>
      <w:r>
        <w:rPr>
          <w:rFonts w:ascii="Times New Roman" w:hAnsi="Times New Roman"/>
          <w:b/>
          <w:bCs/>
          <w:color w:val="000000"/>
          <w:sz w:val="36"/>
          <w:szCs w:val="36"/>
          <w:u w:val="single"/>
        </w:rPr>
        <w:lastRenderedPageBreak/>
        <w:t>Chapter I: Organization Chart of the Institute</w:t>
      </w:r>
    </w:p>
    <w:p w14:paraId="03EB28A8" w14:textId="77777777" w:rsidR="00AE3793" w:rsidRPr="0009690B" w:rsidRDefault="00AE3793" w:rsidP="00AE3793">
      <w:pPr>
        <w:autoSpaceDE w:val="0"/>
        <w:autoSpaceDN w:val="0"/>
        <w:adjustRightInd w:val="0"/>
        <w:spacing w:after="0"/>
        <w:jc w:val="both"/>
        <w:rPr>
          <w:rFonts w:ascii="Times New Roman" w:hAnsi="Times New Roman"/>
          <w:b/>
          <w:bCs/>
          <w:color w:val="000000"/>
          <w:sz w:val="24"/>
          <w:szCs w:val="24"/>
        </w:rPr>
      </w:pPr>
    </w:p>
    <w:p w14:paraId="6F8371DF" w14:textId="77777777" w:rsidR="00AE3793" w:rsidRPr="0009690B" w:rsidRDefault="00AE3793" w:rsidP="00AE3793">
      <w:pPr>
        <w:autoSpaceDE w:val="0"/>
        <w:autoSpaceDN w:val="0"/>
        <w:adjustRightInd w:val="0"/>
        <w:spacing w:after="0"/>
        <w:jc w:val="both"/>
        <w:rPr>
          <w:rFonts w:ascii="Times New Roman" w:hAnsi="Times New Roman"/>
          <w:b/>
          <w:bCs/>
          <w:color w:val="000000"/>
          <w:sz w:val="32"/>
          <w:szCs w:val="32"/>
        </w:rPr>
      </w:pPr>
      <w:r>
        <w:rPr>
          <w:rFonts w:ascii="Times New Roman" w:hAnsi="Times New Roman"/>
          <w:b/>
          <w:bCs/>
          <w:color w:val="000000"/>
          <w:sz w:val="32"/>
          <w:szCs w:val="32"/>
        </w:rPr>
        <w:t>1.1 Office of the Rector</w:t>
      </w:r>
    </w:p>
    <w:p w14:paraId="20B464BC"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4"/>
        </w:rPr>
      </w:pPr>
    </w:p>
    <w:p w14:paraId="4389495A"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The Office of the Rector is situated at ground floor of the Building (Main Campus). </w:t>
      </w:r>
      <w:r>
        <w:rPr>
          <w:rFonts w:ascii="Times New Roman" w:hAnsi="Times New Roman"/>
          <w:color w:val="000000"/>
          <w:sz w:val="24"/>
          <w:szCs w:val="24"/>
        </w:rPr>
        <w:t>Prof. Dr. S. Altaf Hussain</w:t>
      </w:r>
      <w:r>
        <w:rPr>
          <w:rFonts w:ascii="Times New Roman" w:hAnsi="Times New Roman"/>
          <w:color w:val="000000"/>
        </w:rPr>
        <w:t xml:space="preserve"> is the Rector of the Institute. The values of the Rector’s Office are to provide and express leadership, integrity and the highest standards of professionalism. Some of the main tasks of the Rector are to:</w:t>
      </w:r>
    </w:p>
    <w:p w14:paraId="04CFDF5C" w14:textId="77777777" w:rsidR="00AE3793" w:rsidRPr="00141D90" w:rsidRDefault="00AE3793" w:rsidP="00AE3793">
      <w:pPr>
        <w:autoSpaceDE w:val="0"/>
        <w:autoSpaceDN w:val="0"/>
        <w:adjustRightInd w:val="0"/>
        <w:spacing w:after="0"/>
        <w:ind w:right="720"/>
        <w:jc w:val="right"/>
        <w:rPr>
          <w:rFonts w:ascii="Times New Roman" w:hAnsi="Times New Roman"/>
          <w:b/>
          <w:bCs/>
          <w:color w:val="000000"/>
        </w:rPr>
      </w:pPr>
    </w:p>
    <w:p w14:paraId="35B881D9" w14:textId="77777777" w:rsidR="00AE3793" w:rsidRPr="0009690B" w:rsidRDefault="00AE3793"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Key Responsibilities:</w:t>
      </w:r>
    </w:p>
    <w:p w14:paraId="025A28DE" w14:textId="77777777" w:rsidR="00AE3793" w:rsidRPr="0009690B" w:rsidRDefault="00AE3793" w:rsidP="00AE3793">
      <w:pPr>
        <w:pStyle w:val="ListParagraph"/>
        <w:numPr>
          <w:ilvl w:val="0"/>
          <w:numId w:val="34"/>
        </w:numPr>
        <w:autoSpaceDE w:val="0"/>
        <w:autoSpaceDN w:val="0"/>
        <w:adjustRightInd w:val="0"/>
        <w:spacing w:after="0"/>
        <w:ind w:left="360"/>
        <w:jc w:val="both"/>
        <w:rPr>
          <w:rFonts w:ascii="Times New Roman" w:hAnsi="Times New Roman"/>
          <w:color w:val="000000"/>
          <w:sz w:val="24"/>
          <w:szCs w:val="24"/>
        </w:rPr>
      </w:pPr>
      <w:r>
        <w:rPr>
          <w:rFonts w:ascii="Times New Roman" w:hAnsi="Times New Roman"/>
          <w:color w:val="000000"/>
          <w:sz w:val="24"/>
          <w:szCs w:val="24"/>
        </w:rPr>
        <w:t>Lead strategic planning with different components of Institute</w:t>
      </w:r>
    </w:p>
    <w:p w14:paraId="57DE879E" w14:textId="77777777" w:rsidR="00AE3793" w:rsidRPr="0009690B" w:rsidRDefault="00AE3793" w:rsidP="00AE3793">
      <w:pPr>
        <w:pStyle w:val="ListParagraph"/>
        <w:numPr>
          <w:ilvl w:val="0"/>
          <w:numId w:val="34"/>
        </w:numPr>
        <w:autoSpaceDE w:val="0"/>
        <w:autoSpaceDN w:val="0"/>
        <w:adjustRightInd w:val="0"/>
        <w:spacing w:after="0"/>
        <w:ind w:left="360"/>
        <w:jc w:val="both"/>
        <w:rPr>
          <w:rFonts w:ascii="Times New Roman" w:hAnsi="Times New Roman"/>
          <w:color w:val="000000"/>
          <w:sz w:val="24"/>
          <w:szCs w:val="24"/>
        </w:rPr>
      </w:pPr>
      <w:r>
        <w:rPr>
          <w:rFonts w:ascii="Times New Roman" w:hAnsi="Times New Roman"/>
          <w:color w:val="000000"/>
          <w:sz w:val="24"/>
          <w:szCs w:val="24"/>
        </w:rPr>
        <w:t>Provide leadership both academic and administrative to the whole Institute</w:t>
      </w:r>
    </w:p>
    <w:p w14:paraId="0F05905F" w14:textId="77777777" w:rsidR="00AE3793" w:rsidRPr="0009690B" w:rsidRDefault="00AE3793" w:rsidP="00AE3793">
      <w:pPr>
        <w:pStyle w:val="ListParagraph"/>
        <w:numPr>
          <w:ilvl w:val="0"/>
          <w:numId w:val="34"/>
        </w:numPr>
        <w:autoSpaceDE w:val="0"/>
        <w:autoSpaceDN w:val="0"/>
        <w:adjustRightInd w:val="0"/>
        <w:spacing w:after="0"/>
        <w:ind w:left="360"/>
        <w:jc w:val="both"/>
        <w:rPr>
          <w:rFonts w:ascii="Times New Roman" w:hAnsi="Times New Roman"/>
          <w:color w:val="000000"/>
          <w:sz w:val="24"/>
          <w:szCs w:val="24"/>
        </w:rPr>
      </w:pPr>
      <w:r>
        <w:rPr>
          <w:rFonts w:ascii="Times New Roman" w:hAnsi="Times New Roman"/>
          <w:color w:val="000000"/>
          <w:sz w:val="24"/>
          <w:szCs w:val="24"/>
        </w:rPr>
        <w:t>Coordination of the activities of the various department and faculties of the Institute</w:t>
      </w:r>
    </w:p>
    <w:p w14:paraId="63803A11" w14:textId="77777777" w:rsidR="00AE3793" w:rsidRPr="0009690B" w:rsidRDefault="00AE3793" w:rsidP="00AE3793">
      <w:pPr>
        <w:pStyle w:val="ListParagraph"/>
        <w:numPr>
          <w:ilvl w:val="0"/>
          <w:numId w:val="34"/>
        </w:numPr>
        <w:autoSpaceDE w:val="0"/>
        <w:autoSpaceDN w:val="0"/>
        <w:adjustRightInd w:val="0"/>
        <w:spacing w:after="0"/>
        <w:ind w:left="360"/>
        <w:jc w:val="both"/>
        <w:rPr>
          <w:rFonts w:ascii="Times New Roman" w:hAnsi="Times New Roman"/>
          <w:color w:val="000000"/>
          <w:sz w:val="24"/>
          <w:szCs w:val="24"/>
        </w:rPr>
      </w:pPr>
      <w:r>
        <w:rPr>
          <w:rFonts w:ascii="Times New Roman" w:hAnsi="Times New Roman"/>
          <w:color w:val="000000"/>
          <w:sz w:val="24"/>
          <w:szCs w:val="24"/>
        </w:rPr>
        <w:t>Repository of information on matters relating to governance and senior management</w:t>
      </w:r>
    </w:p>
    <w:p w14:paraId="494088CC" w14:textId="77777777" w:rsidR="00AE3793" w:rsidRPr="0009690B" w:rsidRDefault="00AE3793" w:rsidP="00AE3793">
      <w:pPr>
        <w:autoSpaceDE w:val="0"/>
        <w:autoSpaceDN w:val="0"/>
        <w:adjustRightInd w:val="0"/>
        <w:spacing w:after="0"/>
        <w:jc w:val="both"/>
        <w:rPr>
          <w:rFonts w:ascii="Times New Roman" w:hAnsi="Times New Roman"/>
          <w:b/>
          <w:bCs/>
          <w:color w:val="000000"/>
          <w:sz w:val="24"/>
          <w:szCs w:val="24"/>
        </w:rPr>
      </w:pPr>
    </w:p>
    <w:p w14:paraId="4BCCE628" w14:textId="77777777" w:rsidR="00AE3793" w:rsidRPr="0009690B" w:rsidRDefault="00AE3793" w:rsidP="00AE3793">
      <w:pPr>
        <w:autoSpaceDE w:val="0"/>
        <w:autoSpaceDN w:val="0"/>
        <w:adjustRightInd w:val="0"/>
        <w:spacing w:after="0"/>
        <w:jc w:val="both"/>
        <w:rPr>
          <w:rFonts w:ascii="Times New Roman" w:hAnsi="Times New Roman"/>
          <w:b/>
          <w:bCs/>
          <w:color w:val="000000"/>
          <w:sz w:val="32"/>
          <w:szCs w:val="32"/>
        </w:rPr>
      </w:pPr>
      <w:r>
        <w:rPr>
          <w:rFonts w:ascii="Times New Roman" w:hAnsi="Times New Roman"/>
          <w:b/>
          <w:bCs/>
          <w:color w:val="000000"/>
          <w:sz w:val="32"/>
          <w:szCs w:val="32"/>
        </w:rPr>
        <w:t>1.2   Offices of the Deans</w:t>
      </w:r>
    </w:p>
    <w:p w14:paraId="0EA66387" w14:textId="77777777" w:rsidR="00AE3793" w:rsidRPr="0009690B" w:rsidRDefault="00AE3793" w:rsidP="00AE3793">
      <w:pPr>
        <w:autoSpaceDE w:val="0"/>
        <w:autoSpaceDN w:val="0"/>
        <w:adjustRightInd w:val="0"/>
        <w:spacing w:after="0"/>
        <w:jc w:val="both"/>
        <w:rPr>
          <w:rFonts w:ascii="Times New Roman" w:hAnsi="Times New Roman"/>
          <w:color w:val="000000"/>
          <w:sz w:val="24"/>
          <w:szCs w:val="24"/>
        </w:rPr>
      </w:pPr>
    </w:p>
    <w:p w14:paraId="2044E11A" w14:textId="77777777" w:rsidR="00AE3793" w:rsidRPr="0009690B" w:rsidRDefault="00AE3793" w:rsidP="00AE3793">
      <w:pPr>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At present, the Institute does not have any Dean in office. A Dean, Faculty of Law, will be appointed in due course.</w:t>
      </w:r>
    </w:p>
    <w:p w14:paraId="0D7C589F" w14:textId="77777777" w:rsidR="00AE3793" w:rsidRPr="0009690B" w:rsidRDefault="00AE3793" w:rsidP="00AE3793">
      <w:pPr>
        <w:autoSpaceDE w:val="0"/>
        <w:autoSpaceDN w:val="0"/>
        <w:adjustRightInd w:val="0"/>
        <w:spacing w:after="0"/>
        <w:jc w:val="both"/>
        <w:rPr>
          <w:rFonts w:ascii="Times New Roman" w:hAnsi="Times New Roman"/>
          <w:color w:val="000000"/>
          <w:sz w:val="24"/>
          <w:szCs w:val="24"/>
        </w:rPr>
      </w:pPr>
    </w:p>
    <w:p w14:paraId="76608BBF" w14:textId="77777777" w:rsidR="00AE3793" w:rsidRPr="0009690B" w:rsidRDefault="00AE3793" w:rsidP="00AE3793">
      <w:pPr>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Dr. Mustafa Zaveri is currently serving as Head of Department (HoD), DPT. A Head of Department (HoD), Law, will also be appointed in due course.</w:t>
      </w:r>
    </w:p>
    <w:p w14:paraId="70DE233B" w14:textId="77777777" w:rsidR="00AE3793" w:rsidRPr="0009690B" w:rsidRDefault="00AE3793" w:rsidP="00AE3793">
      <w:pPr>
        <w:autoSpaceDE w:val="0"/>
        <w:autoSpaceDN w:val="0"/>
        <w:adjustRightInd w:val="0"/>
        <w:spacing w:after="0"/>
        <w:jc w:val="both"/>
        <w:rPr>
          <w:rFonts w:ascii="Times New Roman" w:hAnsi="Times New Roman"/>
          <w:color w:val="000000"/>
          <w:sz w:val="24"/>
          <w:szCs w:val="24"/>
        </w:rPr>
      </w:pPr>
    </w:p>
    <w:p w14:paraId="14FA9096" w14:textId="77777777" w:rsidR="00AE3793" w:rsidRPr="0009690B" w:rsidRDefault="00AE3793" w:rsidP="00AE3793">
      <w:pPr>
        <w:autoSpaceDE w:val="0"/>
        <w:autoSpaceDN w:val="0"/>
        <w:adjustRightInd w:val="0"/>
        <w:spacing w:after="0"/>
        <w:jc w:val="both"/>
        <w:rPr>
          <w:rFonts w:ascii="Times New Roman" w:hAnsi="Times New Roman"/>
          <w:b/>
          <w:bCs/>
          <w:color w:val="000000"/>
          <w:sz w:val="32"/>
          <w:szCs w:val="32"/>
        </w:rPr>
      </w:pPr>
      <w:r>
        <w:rPr>
          <w:rFonts w:ascii="Times New Roman" w:hAnsi="Times New Roman"/>
          <w:b/>
          <w:bCs/>
          <w:color w:val="000000"/>
          <w:sz w:val="32"/>
          <w:szCs w:val="32"/>
        </w:rPr>
        <w:t>1.3   Office of the Registrar</w:t>
      </w:r>
    </w:p>
    <w:p w14:paraId="6B899199"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17A382E3"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Prof. Dr. Ameer Haider is the Registrar of the Institute. The Registrar is the custodian of the common seal of the institute. The Registrar secretariat is responsible to keep and maintain all academics records for all Undergraduate and Graduate students including; recording grades, issuing transcripts, and administering a wide range of academic policies and procedures. The Registrar also executes transcripts and validates the receipt of a degree.</w:t>
      </w:r>
    </w:p>
    <w:p w14:paraId="76E0EBF1"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2DC88692"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00DF58FF"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1365ECD5" w14:textId="77777777" w:rsidR="00AE3793" w:rsidRDefault="00AE3793" w:rsidP="00AE3793">
      <w:pPr>
        <w:autoSpaceDE w:val="0"/>
        <w:autoSpaceDN w:val="0"/>
        <w:adjustRightInd w:val="0"/>
        <w:spacing w:after="0"/>
        <w:ind w:right="720"/>
        <w:jc w:val="both"/>
        <w:rPr>
          <w:rFonts w:ascii="Times New Roman" w:hAnsi="Times New Roman"/>
          <w:b/>
          <w:bCs/>
          <w:noProof/>
          <w:color w:val="000000"/>
        </w:rPr>
      </w:pPr>
    </w:p>
    <w:p w14:paraId="483B51B7"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26BAB083"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63125745"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51AAEF6C"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25AFD7A8"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65F0FE34"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6954F73E"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7B9DE401"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7340FC70"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1F213B1E"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3BEAE393" w14:textId="77777777" w:rsidR="002809FA" w:rsidRDefault="002809FA" w:rsidP="00AE3793">
      <w:pPr>
        <w:autoSpaceDE w:val="0"/>
        <w:autoSpaceDN w:val="0"/>
        <w:adjustRightInd w:val="0"/>
        <w:spacing w:after="0"/>
        <w:ind w:right="720"/>
        <w:jc w:val="both"/>
        <w:rPr>
          <w:rFonts w:ascii="Times New Roman" w:hAnsi="Times New Roman"/>
          <w:b/>
          <w:bCs/>
          <w:noProof/>
          <w:color w:val="000000"/>
        </w:rPr>
      </w:pPr>
    </w:p>
    <w:p w14:paraId="7639738C" w14:textId="77777777" w:rsidR="002809FA" w:rsidRDefault="002809FA" w:rsidP="00AE3793">
      <w:pPr>
        <w:autoSpaceDE w:val="0"/>
        <w:autoSpaceDN w:val="0"/>
        <w:adjustRightInd w:val="0"/>
        <w:spacing w:after="0"/>
        <w:ind w:right="720"/>
        <w:jc w:val="both"/>
        <w:rPr>
          <w:rFonts w:ascii="Times New Roman" w:hAnsi="Times New Roman"/>
          <w:b/>
          <w:bCs/>
          <w:noProof/>
          <w:color w:val="000000"/>
        </w:rPr>
      </w:pPr>
    </w:p>
    <w:p w14:paraId="58E5AD10"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7E2D1D5E" w14:textId="77777777" w:rsidR="00417FB8" w:rsidRPr="00417FB8" w:rsidRDefault="00417FB8" w:rsidP="00417FB8">
      <w:pPr>
        <w:autoSpaceDE w:val="0"/>
        <w:autoSpaceDN w:val="0"/>
        <w:adjustRightInd w:val="0"/>
        <w:spacing w:after="0"/>
        <w:ind w:right="720"/>
        <w:jc w:val="center"/>
        <w:rPr>
          <w:rFonts w:ascii="Times New Roman" w:hAnsi="Times New Roman"/>
          <w:bCs/>
          <w:noProof/>
          <w:color w:val="000000"/>
          <w:sz w:val="50"/>
        </w:rPr>
      </w:pPr>
      <w:r>
        <w:rPr>
          <w:rFonts w:ascii="Times New Roman" w:hAnsi="Times New Roman"/>
          <w:bCs/>
          <w:noProof/>
          <w:color w:val="000000"/>
          <w:sz w:val="50"/>
        </w:rPr>
        <w:lastRenderedPageBreak/>
        <w:t xml:space="preserve">     ORGANIZATIONAL CHART</w:t>
      </w:r>
    </w:p>
    <w:p w14:paraId="23CCA832"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7D5D422E"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7DC0CB81"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r>
        <w:rPr>
          <w:noProof/>
        </w:rPr>
        <w:drawing>
          <wp:inline distT="0" distB="0" distL="0" distR="0" wp14:anchorId="7056027E" wp14:editId="2EAA9888">
            <wp:extent cx="5732145" cy="2677234"/>
            <wp:effectExtent l="0" t="0" r="20955" b="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684C0A2C"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482F32FE"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55C42186"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6046F70E"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1D80CB13"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70FB5C76"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7616FC6C"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6ADEA841"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7AE9AA8A"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714063BF"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4E3F7AB7"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7453A0B5"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474944FA"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60E80329"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3FCE1BA7"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6107B4C0"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7FAE16D8"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54AF484A"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63752768"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2075A989"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5CF59DB2"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55AFA6F4"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4EA4D10E"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23F4EDF0"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0658E097"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1AACB083"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6DFC5925"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04F4CC31"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3E4A2F12"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3EFC9304"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7AA0D33F"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06D50D14"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36636F0A" w14:textId="77777777" w:rsidR="00417FB8" w:rsidRDefault="00417FB8" w:rsidP="00AE3793">
      <w:pPr>
        <w:autoSpaceDE w:val="0"/>
        <w:autoSpaceDN w:val="0"/>
        <w:adjustRightInd w:val="0"/>
        <w:spacing w:after="0"/>
        <w:ind w:right="720"/>
        <w:jc w:val="both"/>
        <w:rPr>
          <w:rFonts w:ascii="Times New Roman" w:hAnsi="Times New Roman"/>
          <w:b/>
          <w:bCs/>
          <w:noProof/>
          <w:color w:val="000000"/>
        </w:rPr>
      </w:pPr>
    </w:p>
    <w:p w14:paraId="1FA7A402" w14:textId="77777777" w:rsidR="00417FB8" w:rsidRPr="00141D90" w:rsidRDefault="00417FB8" w:rsidP="00AE3793">
      <w:pPr>
        <w:autoSpaceDE w:val="0"/>
        <w:autoSpaceDN w:val="0"/>
        <w:adjustRightInd w:val="0"/>
        <w:spacing w:after="0"/>
        <w:ind w:right="720"/>
        <w:jc w:val="both"/>
        <w:rPr>
          <w:rFonts w:ascii="Times New Roman" w:hAnsi="Times New Roman"/>
          <w:b/>
          <w:bCs/>
          <w:color w:val="000000"/>
        </w:rPr>
      </w:pPr>
    </w:p>
    <w:p w14:paraId="7D4B9E3D" w14:textId="77777777" w:rsidR="00AE3793" w:rsidRPr="0009690B" w:rsidRDefault="00AE3793" w:rsidP="00AE3793">
      <w:pPr>
        <w:autoSpaceDE w:val="0"/>
        <w:autoSpaceDN w:val="0"/>
        <w:adjustRightInd w:val="0"/>
        <w:spacing w:after="0"/>
        <w:jc w:val="center"/>
        <w:rPr>
          <w:rFonts w:ascii="Times New Roman" w:hAnsi="Times New Roman"/>
          <w:b/>
          <w:bCs/>
          <w:color w:val="000000"/>
          <w:sz w:val="36"/>
          <w:szCs w:val="36"/>
          <w:u w:val="single"/>
        </w:rPr>
      </w:pPr>
      <w:r>
        <w:rPr>
          <w:rFonts w:ascii="Times New Roman" w:hAnsi="Times New Roman"/>
          <w:b/>
          <w:bCs/>
          <w:color w:val="000000"/>
          <w:sz w:val="36"/>
          <w:szCs w:val="36"/>
          <w:u w:val="single"/>
        </w:rPr>
        <w:t>Chapter II: Faculty Policies and Procedures</w:t>
      </w:r>
    </w:p>
    <w:p w14:paraId="59028F3B" w14:textId="77777777" w:rsidR="00AE3793" w:rsidRPr="0009690B" w:rsidRDefault="00AE3793" w:rsidP="00AE3793">
      <w:pPr>
        <w:autoSpaceDE w:val="0"/>
        <w:autoSpaceDN w:val="0"/>
        <w:adjustRightInd w:val="0"/>
        <w:spacing w:after="0"/>
        <w:jc w:val="both"/>
        <w:rPr>
          <w:rFonts w:ascii="Times New Roman" w:hAnsi="Times New Roman"/>
          <w:b/>
          <w:bCs/>
          <w:color w:val="000000"/>
          <w:sz w:val="24"/>
          <w:szCs w:val="24"/>
        </w:rPr>
      </w:pPr>
    </w:p>
    <w:p w14:paraId="523DBB0D" w14:textId="77777777" w:rsidR="00AE3793" w:rsidRPr="0009690B" w:rsidRDefault="00AE3793" w:rsidP="00AE3793">
      <w:pPr>
        <w:autoSpaceDE w:val="0"/>
        <w:autoSpaceDN w:val="0"/>
        <w:adjustRightInd w:val="0"/>
        <w:spacing w:after="0"/>
        <w:jc w:val="both"/>
        <w:rPr>
          <w:rFonts w:ascii="Times New Roman" w:hAnsi="Times New Roman"/>
          <w:b/>
          <w:bCs/>
          <w:color w:val="000000"/>
          <w:sz w:val="32"/>
          <w:szCs w:val="32"/>
        </w:rPr>
      </w:pPr>
      <w:r>
        <w:rPr>
          <w:rFonts w:ascii="Times New Roman" w:hAnsi="Times New Roman"/>
          <w:b/>
          <w:bCs/>
          <w:color w:val="000000"/>
          <w:sz w:val="32"/>
          <w:szCs w:val="32"/>
        </w:rPr>
        <w:t>2.1 Membership/Selection Board/Appointment/Resignation</w:t>
      </w:r>
    </w:p>
    <w:p w14:paraId="253DBBCA"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4C59F499"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The faculty of DIHE comprises the Deans, HoD’s, all contractual and faculty members of the teaching staff, and other academic officers appointed by the Selection Board.</w:t>
      </w:r>
    </w:p>
    <w:p w14:paraId="32095E9C"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p>
    <w:p w14:paraId="2C7F5606"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1. The composition of Selection Board is as follows:</w:t>
      </w:r>
    </w:p>
    <w:p w14:paraId="2C13E55E" w14:textId="77777777" w:rsidR="00AE3793" w:rsidRPr="00B51F2E" w:rsidRDefault="00AE3793" w:rsidP="00B51F2E">
      <w:pPr>
        <w:pStyle w:val="ListParagraph"/>
        <w:numPr>
          <w:ilvl w:val="1"/>
          <w:numId w:val="39"/>
        </w:numPr>
        <w:autoSpaceDE w:val="0"/>
        <w:autoSpaceDN w:val="0"/>
        <w:adjustRightInd w:val="0"/>
        <w:spacing w:after="0"/>
        <w:ind w:left="630" w:right="720"/>
        <w:jc w:val="both"/>
        <w:rPr>
          <w:rFonts w:ascii="Times New Roman" w:hAnsi="Times New Roman"/>
          <w:color w:val="000000"/>
        </w:rPr>
      </w:pPr>
      <w:r>
        <w:rPr>
          <w:rFonts w:ascii="Times New Roman" w:hAnsi="Times New Roman"/>
          <w:color w:val="000000"/>
        </w:rPr>
        <w:t>Rector</w:t>
      </w:r>
    </w:p>
    <w:p w14:paraId="1253220A" w14:textId="77777777" w:rsidR="00AE3793" w:rsidRPr="00B51F2E" w:rsidRDefault="00AE3793" w:rsidP="00B51F2E">
      <w:pPr>
        <w:pStyle w:val="ListParagraph"/>
        <w:numPr>
          <w:ilvl w:val="1"/>
          <w:numId w:val="39"/>
        </w:numPr>
        <w:autoSpaceDE w:val="0"/>
        <w:autoSpaceDN w:val="0"/>
        <w:adjustRightInd w:val="0"/>
        <w:spacing w:after="0"/>
        <w:ind w:left="630" w:right="720"/>
        <w:jc w:val="both"/>
        <w:rPr>
          <w:rFonts w:ascii="Times New Roman" w:hAnsi="Times New Roman"/>
          <w:color w:val="000000"/>
        </w:rPr>
      </w:pPr>
      <w:r>
        <w:rPr>
          <w:rFonts w:ascii="Times New Roman" w:hAnsi="Times New Roman"/>
          <w:color w:val="000000"/>
        </w:rPr>
        <w:t>Director QEC</w:t>
      </w:r>
    </w:p>
    <w:p w14:paraId="1A4D99C6" w14:textId="77777777" w:rsidR="00AE3793" w:rsidRPr="00B51F2E" w:rsidRDefault="00AE3793" w:rsidP="00B51F2E">
      <w:pPr>
        <w:pStyle w:val="ListParagraph"/>
        <w:numPr>
          <w:ilvl w:val="1"/>
          <w:numId w:val="39"/>
        </w:numPr>
        <w:autoSpaceDE w:val="0"/>
        <w:autoSpaceDN w:val="0"/>
        <w:adjustRightInd w:val="0"/>
        <w:spacing w:after="0"/>
        <w:ind w:left="630" w:right="720"/>
        <w:jc w:val="both"/>
        <w:rPr>
          <w:rFonts w:ascii="Times New Roman" w:hAnsi="Times New Roman"/>
          <w:color w:val="000000"/>
        </w:rPr>
      </w:pPr>
      <w:r>
        <w:rPr>
          <w:rFonts w:ascii="Times New Roman" w:hAnsi="Times New Roman"/>
          <w:color w:val="000000"/>
        </w:rPr>
        <w:t xml:space="preserve">Dean of the Faculty concerned </w:t>
      </w:r>
    </w:p>
    <w:p w14:paraId="2E1106FD" w14:textId="77777777" w:rsidR="00AE3793" w:rsidRPr="00B51F2E" w:rsidRDefault="00AE3793" w:rsidP="00B51F2E">
      <w:pPr>
        <w:pStyle w:val="ListParagraph"/>
        <w:numPr>
          <w:ilvl w:val="1"/>
          <w:numId w:val="39"/>
        </w:numPr>
        <w:autoSpaceDE w:val="0"/>
        <w:autoSpaceDN w:val="0"/>
        <w:adjustRightInd w:val="0"/>
        <w:spacing w:after="0"/>
        <w:ind w:left="630" w:right="720"/>
        <w:jc w:val="both"/>
        <w:rPr>
          <w:rFonts w:ascii="Times New Roman" w:hAnsi="Times New Roman"/>
          <w:color w:val="000000"/>
        </w:rPr>
      </w:pPr>
      <w:r>
        <w:rPr>
          <w:rFonts w:ascii="Times New Roman" w:hAnsi="Times New Roman"/>
          <w:color w:val="000000"/>
        </w:rPr>
        <w:t>Registrar</w:t>
      </w:r>
    </w:p>
    <w:p w14:paraId="5E45EB61" w14:textId="77777777" w:rsidR="00AE3793" w:rsidRDefault="00AE3793" w:rsidP="00B51F2E">
      <w:pPr>
        <w:pStyle w:val="ListParagraph"/>
        <w:numPr>
          <w:ilvl w:val="1"/>
          <w:numId w:val="39"/>
        </w:numPr>
        <w:autoSpaceDE w:val="0"/>
        <w:autoSpaceDN w:val="0"/>
        <w:adjustRightInd w:val="0"/>
        <w:spacing w:after="0"/>
        <w:ind w:left="630" w:right="720"/>
        <w:jc w:val="both"/>
        <w:rPr>
          <w:rFonts w:ascii="Times New Roman" w:hAnsi="Times New Roman"/>
          <w:color w:val="000000"/>
        </w:rPr>
      </w:pPr>
      <w:r>
        <w:rPr>
          <w:rFonts w:ascii="Times New Roman" w:hAnsi="Times New Roman"/>
          <w:color w:val="000000"/>
        </w:rPr>
        <w:t>HOD’s of the Academic Department concerned</w:t>
      </w:r>
    </w:p>
    <w:p w14:paraId="3B63CF6A" w14:textId="77777777" w:rsidR="00B51F2E" w:rsidRDefault="00B51F2E" w:rsidP="00B51F2E">
      <w:pPr>
        <w:pStyle w:val="ListParagraph"/>
        <w:numPr>
          <w:ilvl w:val="1"/>
          <w:numId w:val="39"/>
        </w:numPr>
        <w:autoSpaceDE w:val="0"/>
        <w:autoSpaceDN w:val="0"/>
        <w:adjustRightInd w:val="0"/>
        <w:spacing w:after="0"/>
        <w:ind w:left="630" w:right="720"/>
        <w:jc w:val="both"/>
        <w:rPr>
          <w:rFonts w:ascii="Times New Roman" w:hAnsi="Times New Roman"/>
          <w:color w:val="000000"/>
        </w:rPr>
      </w:pPr>
      <w:r>
        <w:rPr>
          <w:rFonts w:ascii="Times New Roman" w:hAnsi="Times New Roman"/>
          <w:color w:val="000000"/>
        </w:rPr>
        <w:t>Nominee of BoG</w:t>
      </w:r>
    </w:p>
    <w:p w14:paraId="7F18F3EA" w14:textId="77777777" w:rsidR="00B51F2E" w:rsidRDefault="00B51F2E" w:rsidP="00B51F2E">
      <w:pPr>
        <w:pStyle w:val="ListParagraph"/>
        <w:numPr>
          <w:ilvl w:val="1"/>
          <w:numId w:val="39"/>
        </w:numPr>
        <w:autoSpaceDE w:val="0"/>
        <w:autoSpaceDN w:val="0"/>
        <w:adjustRightInd w:val="0"/>
        <w:spacing w:after="0"/>
        <w:ind w:left="630" w:right="720"/>
        <w:jc w:val="both"/>
        <w:rPr>
          <w:rFonts w:ascii="Times New Roman" w:hAnsi="Times New Roman"/>
          <w:color w:val="000000"/>
        </w:rPr>
      </w:pPr>
      <w:r>
        <w:rPr>
          <w:rFonts w:ascii="Times New Roman" w:hAnsi="Times New Roman"/>
          <w:color w:val="000000"/>
        </w:rPr>
        <w:t>Eminent scholar to be nominated by the Board</w:t>
      </w:r>
    </w:p>
    <w:p w14:paraId="7B52531D" w14:textId="77777777" w:rsidR="00B51F2E" w:rsidRPr="00B51F2E" w:rsidRDefault="00B51F2E" w:rsidP="00B51F2E">
      <w:pPr>
        <w:pStyle w:val="ListParagraph"/>
        <w:numPr>
          <w:ilvl w:val="1"/>
          <w:numId w:val="39"/>
        </w:numPr>
        <w:autoSpaceDE w:val="0"/>
        <w:autoSpaceDN w:val="0"/>
        <w:adjustRightInd w:val="0"/>
        <w:spacing w:after="0"/>
        <w:ind w:left="630" w:right="720"/>
        <w:jc w:val="both"/>
        <w:rPr>
          <w:rFonts w:ascii="Times New Roman" w:hAnsi="Times New Roman"/>
          <w:color w:val="000000"/>
        </w:rPr>
      </w:pPr>
      <w:r>
        <w:rPr>
          <w:rFonts w:ascii="Times New Roman" w:hAnsi="Times New Roman"/>
          <w:color w:val="000000"/>
        </w:rPr>
        <w:t>One subject expert</w:t>
      </w:r>
    </w:p>
    <w:p w14:paraId="204B6A29"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p>
    <w:p w14:paraId="08346CA8"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2. Responsibilities of the Selection Board:</w:t>
      </w:r>
    </w:p>
    <w:p w14:paraId="5E3920A0" w14:textId="77777777" w:rsidR="00AE3793" w:rsidRPr="00141D90" w:rsidRDefault="00AE3793" w:rsidP="00AE3793">
      <w:pPr>
        <w:pStyle w:val="ListParagraph"/>
        <w:numPr>
          <w:ilvl w:val="0"/>
          <w:numId w:val="33"/>
        </w:num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To ascertain whether the requisition raised by the HoD for appointment is justified or not </w:t>
      </w:r>
    </w:p>
    <w:p w14:paraId="50A591C9" w14:textId="77777777" w:rsidR="00AE3793" w:rsidRPr="00141D90" w:rsidRDefault="00AE3793" w:rsidP="00AE3793">
      <w:pPr>
        <w:pStyle w:val="ListParagraph"/>
        <w:numPr>
          <w:ilvl w:val="0"/>
          <w:numId w:val="33"/>
        </w:numPr>
        <w:autoSpaceDE w:val="0"/>
        <w:autoSpaceDN w:val="0"/>
        <w:adjustRightInd w:val="0"/>
        <w:spacing w:after="0"/>
        <w:ind w:right="720"/>
        <w:jc w:val="both"/>
        <w:rPr>
          <w:rFonts w:ascii="Times New Roman" w:hAnsi="Times New Roman"/>
          <w:color w:val="000000"/>
        </w:rPr>
      </w:pPr>
      <w:r>
        <w:rPr>
          <w:rFonts w:ascii="Times New Roman" w:hAnsi="Times New Roman"/>
          <w:color w:val="000000"/>
        </w:rPr>
        <w:t>To interview and evaluate the strengths and weaknesses of each candidate. Propose appropriate salary for the approval of  the Rector</w:t>
      </w:r>
    </w:p>
    <w:p w14:paraId="7AD6A8ED" w14:textId="77777777" w:rsidR="00AE3793" w:rsidRPr="00141D90" w:rsidRDefault="00AE3793" w:rsidP="00AE3793">
      <w:pPr>
        <w:pStyle w:val="ListParagraph"/>
        <w:numPr>
          <w:ilvl w:val="0"/>
          <w:numId w:val="33"/>
        </w:numPr>
        <w:autoSpaceDE w:val="0"/>
        <w:autoSpaceDN w:val="0"/>
        <w:adjustRightInd w:val="0"/>
        <w:spacing w:after="0"/>
        <w:ind w:right="720"/>
        <w:jc w:val="both"/>
        <w:rPr>
          <w:rFonts w:ascii="Times New Roman" w:hAnsi="Times New Roman"/>
          <w:color w:val="000000"/>
        </w:rPr>
      </w:pPr>
      <w:r>
        <w:rPr>
          <w:rFonts w:ascii="Times New Roman" w:hAnsi="Times New Roman"/>
          <w:color w:val="000000"/>
        </w:rPr>
        <w:t>To observe the performance of the shortlisted candidate in a demo class.</w:t>
      </w:r>
    </w:p>
    <w:p w14:paraId="181B954B"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6"/>
        </w:rPr>
      </w:pPr>
    </w:p>
    <w:p w14:paraId="753B2833"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3. </w:t>
      </w:r>
      <w:r>
        <w:rPr>
          <w:rFonts w:ascii="Times New Roman" w:hAnsi="Times New Roman"/>
          <w:color w:val="000000"/>
        </w:rPr>
        <w:tab/>
        <w:t>Upon recommendation of the Rector, Dean of the faculty sets up a Search Committee whenever there is a vacant position for the faculty. The Committee will be responsible to identify potential candidates, and scheduling an interview process. After initial screening the nominated candidates will be forwarded to the Selection Board. An advertisement shall also published in the reputed newspaper or official website of DIHE and Social Media.</w:t>
      </w:r>
    </w:p>
    <w:p w14:paraId="79821114"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p>
    <w:p w14:paraId="0DD6237B" w14:textId="77777777" w:rsidR="00AE3793"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4. Based on the results of the Selection Committee, the decision of the Rector will be assumed final after the approval of BOG.</w:t>
      </w:r>
    </w:p>
    <w:p w14:paraId="6B1BD8DB"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p>
    <w:p w14:paraId="265B4C16" w14:textId="77777777" w:rsidR="00AE3793" w:rsidRPr="000E4CBB" w:rsidRDefault="00AE3793" w:rsidP="00AE3793">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8"/>
          <w:szCs w:val="28"/>
        </w:rPr>
        <w:t>2.1.1 Appointment, Notification of Appointment and Promotion</w:t>
      </w:r>
    </w:p>
    <w:p w14:paraId="1782ABA8" w14:textId="77777777" w:rsidR="00AE3793" w:rsidRPr="000E4CBB" w:rsidRDefault="00AE3793" w:rsidP="00AE3793">
      <w:pPr>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DIHE adheres to the Faculty Appointment Criteria prescribed by Higher Education Commission (HEC), Pakistan. Furthermore, selection at a suitable position is made by means of following:</w:t>
      </w:r>
    </w:p>
    <w:p w14:paraId="0B000056" w14:textId="77777777" w:rsidR="00AE3793" w:rsidRPr="000E4CBB" w:rsidRDefault="00AE3793" w:rsidP="00AE3793">
      <w:pPr>
        <w:autoSpaceDE w:val="0"/>
        <w:autoSpaceDN w:val="0"/>
        <w:adjustRightInd w:val="0"/>
        <w:spacing w:after="0"/>
        <w:jc w:val="both"/>
        <w:rPr>
          <w:rFonts w:ascii="Times New Roman" w:hAnsi="Times New Roman"/>
          <w:color w:val="000000"/>
          <w:sz w:val="24"/>
          <w:szCs w:val="24"/>
        </w:rPr>
      </w:pPr>
    </w:p>
    <w:p w14:paraId="1A198E7A" w14:textId="77777777" w:rsidR="00AE3793" w:rsidRPr="000E4CBB" w:rsidRDefault="00AE3793" w:rsidP="00AE3793">
      <w:pPr>
        <w:pStyle w:val="ListParagraph"/>
        <w:numPr>
          <w:ilvl w:val="0"/>
          <w:numId w:val="4"/>
        </w:numPr>
        <w:autoSpaceDE w:val="0"/>
        <w:autoSpaceDN w:val="0"/>
        <w:adjustRightInd w:val="0"/>
        <w:spacing w:after="0"/>
        <w:ind w:left="360" w:hanging="90"/>
        <w:jc w:val="both"/>
        <w:rPr>
          <w:rFonts w:ascii="Times New Roman" w:hAnsi="Times New Roman"/>
          <w:color w:val="000000"/>
          <w:sz w:val="24"/>
          <w:szCs w:val="24"/>
        </w:rPr>
      </w:pPr>
      <w:r>
        <w:rPr>
          <w:rFonts w:ascii="Times New Roman" w:hAnsi="Times New Roman"/>
          <w:color w:val="000000"/>
          <w:sz w:val="24"/>
          <w:szCs w:val="24"/>
        </w:rPr>
        <w:t>Advertisement</w:t>
      </w:r>
    </w:p>
    <w:p w14:paraId="617BB0BD" w14:textId="77777777" w:rsidR="00AE3793" w:rsidRPr="000E4CBB" w:rsidRDefault="00AE3793" w:rsidP="00AE3793">
      <w:pPr>
        <w:pStyle w:val="ListParagraph"/>
        <w:numPr>
          <w:ilvl w:val="0"/>
          <w:numId w:val="4"/>
        </w:numPr>
        <w:autoSpaceDE w:val="0"/>
        <w:autoSpaceDN w:val="0"/>
        <w:adjustRightInd w:val="0"/>
        <w:spacing w:after="0"/>
        <w:ind w:left="360" w:hanging="90"/>
        <w:jc w:val="both"/>
        <w:rPr>
          <w:rFonts w:ascii="Times New Roman" w:hAnsi="Times New Roman"/>
          <w:color w:val="000000"/>
          <w:sz w:val="24"/>
          <w:szCs w:val="24"/>
        </w:rPr>
      </w:pPr>
      <w:r>
        <w:rPr>
          <w:rFonts w:ascii="Times New Roman" w:hAnsi="Times New Roman"/>
          <w:color w:val="000000"/>
          <w:sz w:val="24"/>
          <w:szCs w:val="24"/>
        </w:rPr>
        <w:t>Screening of resumes</w:t>
      </w:r>
    </w:p>
    <w:p w14:paraId="61383B5E" w14:textId="77777777" w:rsidR="00AE3793" w:rsidRPr="000E4CBB" w:rsidRDefault="00AE3793" w:rsidP="00AE3793">
      <w:pPr>
        <w:pStyle w:val="ListParagraph"/>
        <w:numPr>
          <w:ilvl w:val="0"/>
          <w:numId w:val="4"/>
        </w:numPr>
        <w:autoSpaceDE w:val="0"/>
        <w:autoSpaceDN w:val="0"/>
        <w:adjustRightInd w:val="0"/>
        <w:spacing w:after="0"/>
        <w:ind w:left="360" w:hanging="90"/>
        <w:jc w:val="both"/>
        <w:rPr>
          <w:rFonts w:ascii="Times New Roman" w:hAnsi="Times New Roman"/>
          <w:color w:val="000000"/>
          <w:sz w:val="24"/>
          <w:szCs w:val="24"/>
        </w:rPr>
      </w:pPr>
      <w:r>
        <w:rPr>
          <w:rFonts w:ascii="Times New Roman" w:hAnsi="Times New Roman"/>
          <w:color w:val="000000"/>
          <w:sz w:val="24"/>
          <w:szCs w:val="24"/>
        </w:rPr>
        <w:t>Short listing of suitable candidates</w:t>
      </w:r>
    </w:p>
    <w:p w14:paraId="454A76E4" w14:textId="77777777" w:rsidR="00AE3793" w:rsidRPr="000E4CBB" w:rsidRDefault="00AE3793" w:rsidP="00AE3793">
      <w:pPr>
        <w:pStyle w:val="ListParagraph"/>
        <w:numPr>
          <w:ilvl w:val="0"/>
          <w:numId w:val="4"/>
        </w:numPr>
        <w:autoSpaceDE w:val="0"/>
        <w:autoSpaceDN w:val="0"/>
        <w:adjustRightInd w:val="0"/>
        <w:spacing w:after="0"/>
        <w:ind w:left="360" w:hanging="90"/>
        <w:jc w:val="both"/>
        <w:rPr>
          <w:rFonts w:ascii="Times New Roman" w:hAnsi="Times New Roman"/>
          <w:color w:val="000000"/>
          <w:sz w:val="24"/>
          <w:szCs w:val="24"/>
        </w:rPr>
      </w:pPr>
      <w:r>
        <w:rPr>
          <w:rFonts w:ascii="Times New Roman" w:hAnsi="Times New Roman"/>
          <w:color w:val="000000"/>
          <w:sz w:val="24"/>
          <w:szCs w:val="24"/>
        </w:rPr>
        <w:t>Call for an interview</w:t>
      </w:r>
    </w:p>
    <w:p w14:paraId="54BFD853" w14:textId="77777777" w:rsidR="00AE3793" w:rsidRPr="000E4CBB" w:rsidRDefault="00AE3793" w:rsidP="00AE3793">
      <w:pPr>
        <w:pStyle w:val="ListParagraph"/>
        <w:numPr>
          <w:ilvl w:val="0"/>
          <w:numId w:val="4"/>
        </w:numPr>
        <w:autoSpaceDE w:val="0"/>
        <w:autoSpaceDN w:val="0"/>
        <w:adjustRightInd w:val="0"/>
        <w:spacing w:after="0"/>
        <w:ind w:left="360" w:hanging="90"/>
        <w:jc w:val="both"/>
        <w:rPr>
          <w:rFonts w:ascii="Times New Roman" w:hAnsi="Times New Roman"/>
          <w:color w:val="000000"/>
          <w:sz w:val="24"/>
          <w:szCs w:val="24"/>
        </w:rPr>
      </w:pPr>
      <w:r>
        <w:rPr>
          <w:rFonts w:ascii="Times New Roman" w:hAnsi="Times New Roman"/>
          <w:color w:val="000000"/>
          <w:sz w:val="24"/>
          <w:szCs w:val="24"/>
        </w:rPr>
        <w:t>Interview conducted by Selection Board</w:t>
      </w:r>
    </w:p>
    <w:p w14:paraId="5EDADDA3" w14:textId="77777777" w:rsidR="00AE3793" w:rsidRPr="000E4CBB" w:rsidRDefault="00AE3793" w:rsidP="00AE3793">
      <w:pPr>
        <w:pStyle w:val="ListParagraph"/>
        <w:numPr>
          <w:ilvl w:val="0"/>
          <w:numId w:val="4"/>
        </w:numPr>
        <w:autoSpaceDE w:val="0"/>
        <w:autoSpaceDN w:val="0"/>
        <w:adjustRightInd w:val="0"/>
        <w:spacing w:after="0"/>
        <w:ind w:left="360" w:hanging="90"/>
        <w:jc w:val="both"/>
        <w:rPr>
          <w:rFonts w:ascii="Times New Roman" w:hAnsi="Times New Roman"/>
          <w:color w:val="000000"/>
          <w:sz w:val="24"/>
          <w:szCs w:val="24"/>
        </w:rPr>
      </w:pPr>
      <w:r>
        <w:rPr>
          <w:rFonts w:ascii="Times New Roman" w:hAnsi="Times New Roman"/>
          <w:color w:val="000000"/>
          <w:sz w:val="24"/>
          <w:szCs w:val="24"/>
        </w:rPr>
        <w:t>Demo lecture by the applicant</w:t>
      </w:r>
    </w:p>
    <w:p w14:paraId="0D75AF3A" w14:textId="77777777" w:rsidR="00AE3793" w:rsidRPr="000E4CBB" w:rsidRDefault="00AE3793" w:rsidP="00AE3793">
      <w:pPr>
        <w:pStyle w:val="ListParagraph"/>
        <w:numPr>
          <w:ilvl w:val="0"/>
          <w:numId w:val="4"/>
        </w:numPr>
        <w:autoSpaceDE w:val="0"/>
        <w:autoSpaceDN w:val="0"/>
        <w:adjustRightInd w:val="0"/>
        <w:spacing w:after="0"/>
        <w:ind w:left="360" w:hanging="90"/>
        <w:jc w:val="both"/>
        <w:rPr>
          <w:rFonts w:ascii="Times New Roman" w:hAnsi="Times New Roman"/>
          <w:color w:val="000000"/>
          <w:sz w:val="24"/>
          <w:szCs w:val="24"/>
        </w:rPr>
      </w:pPr>
      <w:r>
        <w:rPr>
          <w:rFonts w:ascii="Times New Roman" w:hAnsi="Times New Roman"/>
          <w:color w:val="000000"/>
          <w:sz w:val="24"/>
          <w:szCs w:val="24"/>
        </w:rPr>
        <w:t>Offer  letter is issued to the applicant</w:t>
      </w:r>
    </w:p>
    <w:p w14:paraId="76D004F5" w14:textId="77777777" w:rsidR="00AE3793" w:rsidRPr="000E4CBB" w:rsidRDefault="00AE3793" w:rsidP="00AE3793">
      <w:pPr>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The following link can be visited for further updates:</w:t>
      </w:r>
    </w:p>
    <w:p w14:paraId="255B1062" w14:textId="77777777" w:rsidR="00AE3793" w:rsidRPr="000E4CBB" w:rsidRDefault="008868DD" w:rsidP="00AE3793">
      <w:pPr>
        <w:autoSpaceDE w:val="0"/>
        <w:autoSpaceDN w:val="0"/>
        <w:adjustRightInd w:val="0"/>
        <w:spacing w:after="0"/>
        <w:jc w:val="both"/>
        <w:rPr>
          <w:rFonts w:ascii="Times New Roman" w:hAnsi="Times New Roman"/>
          <w:color w:val="000000"/>
          <w:sz w:val="24"/>
          <w:szCs w:val="24"/>
        </w:rPr>
      </w:pPr>
      <w:hyperlink r:id="rId18" w:history="1">
        <w:r>
          <w:rPr>
            <w:rStyle w:val="Hyperlink"/>
            <w:rFonts w:ascii="Times New Roman" w:hAnsi="Times New Roman"/>
            <w:sz w:val="24"/>
            <w:szCs w:val="24"/>
          </w:rPr>
          <w:t>https://www.hec.gov.pk/english/services/universities/QA/Pages/Faculty-Appointment-Criteria.aspx</w:t>
        </w:r>
      </w:hyperlink>
      <w:r>
        <w:rPr>
          <w:rFonts w:ascii="Times New Roman" w:hAnsi="Times New Roman"/>
          <w:sz w:val="24"/>
          <w:szCs w:val="24"/>
        </w:rPr>
        <w:t xml:space="preserve"> </w:t>
      </w:r>
    </w:p>
    <w:p w14:paraId="3190504D" w14:textId="77777777" w:rsidR="00AE3793" w:rsidRPr="000E4CBB" w:rsidRDefault="00AE3793" w:rsidP="00AE3793">
      <w:pPr>
        <w:autoSpaceDE w:val="0"/>
        <w:autoSpaceDN w:val="0"/>
        <w:adjustRightInd w:val="0"/>
        <w:spacing w:after="0"/>
        <w:jc w:val="both"/>
        <w:rPr>
          <w:rFonts w:ascii="Times New Roman" w:hAnsi="Times New Roman"/>
          <w:color w:val="000000"/>
          <w:sz w:val="24"/>
          <w:szCs w:val="24"/>
        </w:rPr>
      </w:pPr>
    </w:p>
    <w:p w14:paraId="08656581" w14:textId="77777777" w:rsidR="00AE3793" w:rsidRDefault="00AE3793" w:rsidP="00AE3793">
      <w:pPr>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When the candidate is finalized, a written appointment letter to be issued from the registrar office indicating the term and conditions of employment. Copy of the same appointment shall be provided to the candidate and also be placed in HR files. The agreement along with its mentioned terms and conditions are effective from the date of its issuance till the specific period as mentioned.</w:t>
      </w:r>
    </w:p>
    <w:p w14:paraId="34F3BCF0" w14:textId="77777777" w:rsidR="00AE3793" w:rsidRDefault="00AE3793" w:rsidP="00AE3793">
      <w:pPr>
        <w:autoSpaceDE w:val="0"/>
        <w:autoSpaceDN w:val="0"/>
        <w:adjustRightInd w:val="0"/>
        <w:spacing w:after="0"/>
        <w:jc w:val="both"/>
        <w:rPr>
          <w:rFonts w:ascii="Times New Roman" w:hAnsi="Times New Roman"/>
          <w:color w:val="000000"/>
          <w:sz w:val="24"/>
          <w:szCs w:val="24"/>
        </w:rPr>
      </w:pPr>
    </w:p>
    <w:p w14:paraId="05A40A13" w14:textId="77777777" w:rsidR="00AE3793" w:rsidRPr="00883A7C" w:rsidRDefault="00AE3793"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2.1.2   Resignation</w:t>
      </w:r>
    </w:p>
    <w:p w14:paraId="012327F0" w14:textId="77777777" w:rsidR="00AE3793" w:rsidRPr="00883A7C" w:rsidRDefault="00AE3793" w:rsidP="00AE3793">
      <w:pPr>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If a faculty member does not intend to continue his/her services, he/she is expected to give notice 30 days prior to his termination of services to registrar / dean of department. However, when a faculty member intends to resign during the academic session, he/she must give 30 days’ notice. Upon resignation, the Institute is obligated to pay the resigning employee the salary for the days of month in which the employee was in services, but after clearing / transferring all assigned works and information on which he/she was working / worked.</w:t>
      </w:r>
    </w:p>
    <w:p w14:paraId="3CBFDC08"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p>
    <w:p w14:paraId="27690171" w14:textId="77777777" w:rsidR="00AE3793" w:rsidRPr="0009690B" w:rsidRDefault="00AE3793" w:rsidP="00AE3793">
      <w:pPr>
        <w:autoSpaceDE w:val="0"/>
        <w:autoSpaceDN w:val="0"/>
        <w:adjustRightInd w:val="0"/>
        <w:spacing w:after="0"/>
        <w:jc w:val="both"/>
        <w:rPr>
          <w:rFonts w:ascii="Times New Roman" w:hAnsi="Times New Roman"/>
          <w:b/>
          <w:bCs/>
          <w:color w:val="000000"/>
          <w:sz w:val="32"/>
          <w:szCs w:val="32"/>
        </w:rPr>
      </w:pPr>
      <w:r>
        <w:rPr>
          <w:rFonts w:ascii="Times New Roman" w:hAnsi="Times New Roman"/>
          <w:b/>
          <w:bCs/>
          <w:color w:val="000000"/>
          <w:sz w:val="32"/>
          <w:szCs w:val="32"/>
        </w:rPr>
        <w:t>2.2 Full time Teaching-Research Faculty</w:t>
      </w:r>
    </w:p>
    <w:p w14:paraId="02690586" w14:textId="77777777" w:rsidR="00AE3793" w:rsidRPr="0009690B" w:rsidRDefault="00AE3793" w:rsidP="00AE3793">
      <w:pPr>
        <w:autoSpaceDE w:val="0"/>
        <w:autoSpaceDN w:val="0"/>
        <w:adjustRightInd w:val="0"/>
        <w:spacing w:after="0"/>
        <w:jc w:val="both"/>
        <w:rPr>
          <w:rFonts w:ascii="Times New Roman" w:hAnsi="Times New Roman"/>
          <w:b/>
          <w:bCs/>
          <w:color w:val="000000"/>
          <w:sz w:val="24"/>
          <w:szCs w:val="24"/>
        </w:rPr>
      </w:pPr>
    </w:p>
    <w:p w14:paraId="1205A55F" w14:textId="77777777" w:rsidR="00AE3793" w:rsidRPr="0009690B" w:rsidRDefault="00AE3793"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Definition</w:t>
      </w:r>
    </w:p>
    <w:p w14:paraId="7DA5F01F"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4"/>
        </w:rPr>
      </w:pPr>
    </w:p>
    <w:p w14:paraId="61F9D876" w14:textId="77777777" w:rsidR="00AE3793" w:rsidRPr="00141D90" w:rsidRDefault="00AE3793" w:rsidP="008A774B">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Full time Teaching-Research Faculty is defined as the Faculty engaged in teaching, research, and other services at the Institute on full working day.</w:t>
      </w:r>
    </w:p>
    <w:p w14:paraId="48F202CE" w14:textId="77777777" w:rsidR="00AE3793" w:rsidRPr="000C607E" w:rsidRDefault="00AE3793" w:rsidP="008A774B">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Working Hours</w:t>
      </w:r>
    </w:p>
    <w:p w14:paraId="07626DCF" w14:textId="77777777" w:rsidR="00AE3793" w:rsidRPr="008A774B" w:rsidRDefault="00AE3793" w:rsidP="008A774B">
      <w:pPr>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The official working hours for academic staff is (Morning) 9:00 am to 5:00pm and (Evening) 1:00pm to 9:00 pm they have to serve the Institute six days a week.</w:t>
      </w:r>
    </w:p>
    <w:p w14:paraId="661B50EC" w14:textId="77777777" w:rsidR="00AE3793" w:rsidRPr="0009690B" w:rsidRDefault="00AE3793" w:rsidP="008A774B">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Rank and Discipline(s)</w:t>
      </w:r>
    </w:p>
    <w:p w14:paraId="40FC6CD0" w14:textId="77777777" w:rsidR="00AE3793" w:rsidRPr="00141D90" w:rsidRDefault="00AE3793" w:rsidP="008A774B">
      <w:pPr>
        <w:autoSpaceDE w:val="0"/>
        <w:autoSpaceDN w:val="0"/>
        <w:adjustRightInd w:val="0"/>
        <w:spacing w:after="0"/>
        <w:ind w:right="720"/>
        <w:jc w:val="both"/>
        <w:rPr>
          <w:rFonts w:ascii="Times New Roman" w:hAnsi="Times New Roman"/>
          <w:color w:val="000000"/>
          <w:sz w:val="12"/>
        </w:rPr>
      </w:pPr>
    </w:p>
    <w:p w14:paraId="2EE743CD" w14:textId="77777777" w:rsidR="00AE3793" w:rsidRPr="00141D90" w:rsidRDefault="00AE3793" w:rsidP="008A774B">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Full time faculty members are ranked with the unalterable titles of Professor, Associate Professor, Assistant Professor, Lecturer and Research Assistant.</w:t>
      </w:r>
    </w:p>
    <w:p w14:paraId="7920D9F3"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7C562E3E" w14:textId="77777777" w:rsidR="00AE3793" w:rsidRPr="0009690B" w:rsidRDefault="00AE3793" w:rsidP="00AE3793">
      <w:pPr>
        <w:autoSpaceDE w:val="0"/>
        <w:autoSpaceDN w:val="0"/>
        <w:adjustRightInd w:val="0"/>
        <w:spacing w:after="0"/>
        <w:jc w:val="both"/>
        <w:rPr>
          <w:rFonts w:ascii="Times New Roman" w:hAnsi="Times New Roman"/>
          <w:b/>
          <w:bCs/>
          <w:color w:val="000000"/>
          <w:sz w:val="32"/>
          <w:szCs w:val="32"/>
        </w:rPr>
      </w:pPr>
      <w:r>
        <w:rPr>
          <w:rFonts w:ascii="Times New Roman" w:hAnsi="Times New Roman"/>
          <w:b/>
          <w:bCs/>
          <w:color w:val="000000"/>
          <w:sz w:val="32"/>
          <w:szCs w:val="32"/>
        </w:rPr>
        <w:t>2.3 Visiting Faculty</w:t>
      </w:r>
    </w:p>
    <w:p w14:paraId="1139012E"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52EEF08A"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r>
        <w:rPr>
          <w:rFonts w:ascii="Times New Roman" w:hAnsi="Times New Roman"/>
          <w:b/>
          <w:bCs/>
          <w:color w:val="000000"/>
        </w:rPr>
        <w:t>Definition</w:t>
      </w:r>
    </w:p>
    <w:p w14:paraId="338ECC21"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2"/>
        </w:rPr>
      </w:pPr>
    </w:p>
    <w:p w14:paraId="0839DA58"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Visiting Faculty members are the faculty members who may keep a full-time appointment at other institutions but shall manage specific period of time to involve and engage in teaching and research activities at DIHE.</w:t>
      </w:r>
    </w:p>
    <w:p w14:paraId="2E7A18F8"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1D1CA203" w14:textId="77777777" w:rsidR="00AE3793" w:rsidRPr="0009690B" w:rsidRDefault="00AE3793" w:rsidP="00AE3793">
      <w:pPr>
        <w:autoSpaceDE w:val="0"/>
        <w:autoSpaceDN w:val="0"/>
        <w:adjustRightInd w:val="0"/>
        <w:spacing w:after="0"/>
        <w:jc w:val="both"/>
        <w:rPr>
          <w:rFonts w:ascii="Times New Roman" w:hAnsi="Times New Roman"/>
          <w:b/>
          <w:bCs/>
          <w:color w:val="000000"/>
          <w:sz w:val="32"/>
          <w:szCs w:val="32"/>
        </w:rPr>
      </w:pPr>
      <w:r>
        <w:rPr>
          <w:rFonts w:ascii="Times New Roman" w:hAnsi="Times New Roman"/>
          <w:b/>
          <w:bCs/>
          <w:color w:val="000000"/>
          <w:sz w:val="32"/>
          <w:szCs w:val="32"/>
        </w:rPr>
        <w:t>2.4 General Disciplinary Regulations Applicable to both Full-time and Visiting Faculty Members</w:t>
      </w:r>
    </w:p>
    <w:p w14:paraId="6E7FFE3E"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6"/>
        </w:rPr>
      </w:pPr>
    </w:p>
    <w:p w14:paraId="3F49705B"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The faculty of DIHE is devoted to high standards of professionalism and ethical behavior. Being a community of scholars, we are dedicated to the core values of integrity, excellence, responsibility, fairness, and respect for the dignity of everyone.</w:t>
      </w:r>
    </w:p>
    <w:p w14:paraId="7F68392F"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p>
    <w:p w14:paraId="5C66B004"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All faculty members are required to meet their professional commitments at the Institute on a regular basis throughout the academic year which includes (but are not limited to) the time </w:t>
      </w:r>
      <w:r>
        <w:rPr>
          <w:rFonts w:ascii="Times New Roman" w:hAnsi="Times New Roman"/>
          <w:color w:val="000000"/>
        </w:rPr>
        <w:lastRenderedPageBreak/>
        <w:t>spent on teaching, research, student counseling and other kind of academic / research services required by Institute.</w:t>
      </w:r>
    </w:p>
    <w:p w14:paraId="6A7B71AD"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p>
    <w:p w14:paraId="1CC4ED17"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Faculty members are expected to handle their teaching assignments with professional skills. They should be aware of the functioning and operations of department and faculty in which they serve and are expected to familiarize themselves with the overall organization of the Institute.</w:t>
      </w:r>
    </w:p>
    <w:p w14:paraId="49C84CC5"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They should strive to be efficient and punctual in meeting deadlines, submitting results, and returning students’ work with proper remarks and feedback. They should be active as committee members, student advisers, or in whatever other capacity they can serve the department at their best.</w:t>
      </w:r>
    </w:p>
    <w:p w14:paraId="2435EB00"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p>
    <w:p w14:paraId="438512C7" w14:textId="77777777" w:rsidR="00AE3793" w:rsidRPr="0009690B" w:rsidRDefault="00AE3793"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2.4.1 Teaching and Research Assignments</w:t>
      </w:r>
    </w:p>
    <w:p w14:paraId="632E2379"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0"/>
        </w:rPr>
      </w:pPr>
    </w:p>
    <w:p w14:paraId="7C13C839"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As regards full-time faculty members, long-standing Institute policy limits regular teaching assignments to the usual spring, summer and fall semesters. Office of the Dean (for each faculty) approves the guidelines to determine the Full-time teaching load. Generally the assigned course load is as follows:</w:t>
      </w:r>
    </w:p>
    <w:p w14:paraId="1DF528CC"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612AD7C6"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r>
        <w:rPr>
          <w:rFonts w:ascii="Times New Roman" w:hAnsi="Times New Roman"/>
          <w:b/>
          <w:bCs/>
          <w:color w:val="000000"/>
        </w:rPr>
        <w:t>Academic Rank Assigned Course Load</w:t>
      </w:r>
    </w:p>
    <w:p w14:paraId="43A4B393" w14:textId="77777777" w:rsidR="00AE3793" w:rsidRPr="00141D90" w:rsidRDefault="00AE3793" w:rsidP="00AE3793">
      <w:pPr>
        <w:autoSpaceDE w:val="0"/>
        <w:autoSpaceDN w:val="0"/>
        <w:adjustRightInd w:val="0"/>
        <w:spacing w:after="0"/>
        <w:ind w:right="720" w:firstLine="720"/>
        <w:jc w:val="both"/>
        <w:rPr>
          <w:rFonts w:ascii="Times New Roman" w:hAnsi="Times New Roman"/>
          <w:color w:val="000000"/>
        </w:rPr>
      </w:pPr>
      <w:r>
        <w:rPr>
          <w:rFonts w:ascii="Times New Roman" w:hAnsi="Times New Roman"/>
          <w:bCs/>
          <w:color w:val="000000"/>
        </w:rPr>
        <w:t>Professor</w:t>
      </w:r>
      <w:r>
        <w:rPr>
          <w:rFonts w:ascii="Times New Roman" w:hAnsi="Times New Roman"/>
          <w:bCs/>
          <w:color w:val="000000"/>
        </w:rPr>
        <w:tab/>
      </w:r>
      <w:r>
        <w:rPr>
          <w:rFonts w:ascii="Times New Roman" w:hAnsi="Times New Roman"/>
          <w:bCs/>
          <w:color w:val="000000"/>
        </w:rPr>
        <w:tab/>
        <w:t xml:space="preserve"> 2 courses/semester</w:t>
      </w:r>
    </w:p>
    <w:p w14:paraId="2089F6C8" w14:textId="77777777" w:rsidR="00AE3793" w:rsidRPr="00141D90" w:rsidRDefault="00AE3793" w:rsidP="00AE3793">
      <w:pPr>
        <w:autoSpaceDE w:val="0"/>
        <w:autoSpaceDN w:val="0"/>
        <w:adjustRightInd w:val="0"/>
        <w:spacing w:after="0"/>
        <w:ind w:right="720" w:firstLine="720"/>
        <w:jc w:val="both"/>
        <w:rPr>
          <w:rFonts w:ascii="Times New Roman" w:hAnsi="Times New Roman"/>
          <w:color w:val="000000"/>
        </w:rPr>
      </w:pPr>
      <w:r>
        <w:rPr>
          <w:rFonts w:ascii="Times New Roman" w:hAnsi="Times New Roman"/>
          <w:bCs/>
          <w:color w:val="000000"/>
        </w:rPr>
        <w:t>Assistant Professor</w:t>
      </w:r>
      <w:r>
        <w:rPr>
          <w:rFonts w:ascii="Times New Roman" w:hAnsi="Times New Roman"/>
          <w:bCs/>
          <w:color w:val="000000"/>
        </w:rPr>
        <w:tab/>
        <w:t xml:space="preserve"> </w:t>
      </w:r>
      <w:r>
        <w:rPr>
          <w:rFonts w:ascii="Times New Roman" w:hAnsi="Times New Roman"/>
          <w:color w:val="000000"/>
        </w:rPr>
        <w:t xml:space="preserve">3 </w:t>
      </w:r>
      <w:r>
        <w:rPr>
          <w:rFonts w:ascii="Times New Roman" w:hAnsi="Times New Roman"/>
          <w:bCs/>
          <w:color w:val="000000"/>
        </w:rPr>
        <w:t>courses/semester</w:t>
      </w:r>
    </w:p>
    <w:p w14:paraId="67CD0B1B" w14:textId="77777777" w:rsidR="00AE3793" w:rsidRPr="00141D90" w:rsidRDefault="00AE3793" w:rsidP="00AE3793">
      <w:pPr>
        <w:autoSpaceDE w:val="0"/>
        <w:autoSpaceDN w:val="0"/>
        <w:adjustRightInd w:val="0"/>
        <w:spacing w:after="0"/>
        <w:ind w:right="720" w:firstLine="720"/>
        <w:jc w:val="both"/>
        <w:rPr>
          <w:rFonts w:ascii="Times New Roman" w:hAnsi="Times New Roman"/>
          <w:color w:val="000000"/>
        </w:rPr>
      </w:pPr>
      <w:r>
        <w:rPr>
          <w:rFonts w:ascii="Times New Roman" w:hAnsi="Times New Roman"/>
          <w:bCs/>
          <w:color w:val="000000"/>
        </w:rPr>
        <w:t xml:space="preserve">Lecturer </w:t>
      </w:r>
      <w:r>
        <w:rPr>
          <w:rFonts w:ascii="Times New Roman" w:hAnsi="Times New Roman"/>
          <w:bCs/>
          <w:color w:val="000000"/>
        </w:rPr>
        <w:tab/>
      </w:r>
      <w:r>
        <w:rPr>
          <w:rFonts w:ascii="Times New Roman" w:hAnsi="Times New Roman"/>
          <w:bCs/>
          <w:color w:val="000000"/>
        </w:rPr>
        <w:tab/>
        <w:t xml:space="preserve"> </w:t>
      </w:r>
      <w:r>
        <w:rPr>
          <w:rFonts w:ascii="Times New Roman" w:hAnsi="Times New Roman"/>
          <w:color w:val="000000"/>
        </w:rPr>
        <w:t xml:space="preserve">4 </w:t>
      </w:r>
      <w:r>
        <w:rPr>
          <w:rFonts w:ascii="Times New Roman" w:hAnsi="Times New Roman"/>
          <w:bCs/>
          <w:color w:val="000000"/>
        </w:rPr>
        <w:t>courses/semester</w:t>
      </w:r>
    </w:p>
    <w:p w14:paraId="402FEA58"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093DFC27" w14:textId="77777777" w:rsidR="00AE3793" w:rsidRPr="0009690B" w:rsidRDefault="00AE3793"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2.4.2 Meeting Classes</w:t>
      </w:r>
    </w:p>
    <w:p w14:paraId="29FF10E7"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8"/>
        </w:rPr>
      </w:pPr>
    </w:p>
    <w:p w14:paraId="39383241"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0"/>
        </w:rPr>
      </w:pPr>
      <w:r>
        <w:rPr>
          <w:rFonts w:ascii="Times New Roman" w:hAnsi="Times New Roman"/>
          <w:color w:val="000000"/>
        </w:rPr>
        <w:t xml:space="preserve">The policy of the Institute requires all faculty members to be present for teaching duty and other activities during their assigned academic sessions. All faculty members are duty-bounded to conduct their assigned classes at the scheduled time. </w:t>
      </w:r>
    </w:p>
    <w:p w14:paraId="3BECB444"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The length of different academic sessions and number of contact hours for each course are set according to the requirements of Higher Education Commission of Pakistan for the different programs offered by the Institute, and cannot be amended by individual teachers without proper procedure.</w:t>
      </w:r>
    </w:p>
    <w:p w14:paraId="02CC6794"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76AE4831" w14:textId="77777777" w:rsidR="00AE3793" w:rsidRPr="0009690B" w:rsidRDefault="00AE3793" w:rsidP="00AE3793">
      <w:pPr>
        <w:autoSpaceDE w:val="0"/>
        <w:autoSpaceDN w:val="0"/>
        <w:adjustRightInd w:val="0"/>
        <w:spacing w:after="0"/>
        <w:ind w:left="630" w:hanging="630"/>
        <w:jc w:val="both"/>
        <w:rPr>
          <w:rFonts w:ascii="Times New Roman" w:hAnsi="Times New Roman"/>
          <w:b/>
          <w:noProof/>
          <w:color w:val="000000"/>
          <w:sz w:val="28"/>
          <w:szCs w:val="28"/>
        </w:rPr>
      </w:pPr>
      <w:r>
        <w:rPr>
          <w:rFonts w:ascii="Times New Roman" w:hAnsi="Times New Roman"/>
          <w:b/>
          <w:bCs/>
          <w:color w:val="000000"/>
          <w:sz w:val="28"/>
          <w:szCs w:val="28"/>
        </w:rPr>
        <w:t xml:space="preserve">2.4.3   </w:t>
      </w:r>
      <w:r>
        <w:rPr>
          <w:rFonts w:ascii="Times New Roman" w:hAnsi="Times New Roman"/>
          <w:b/>
          <w:bCs/>
          <w:color w:val="000000"/>
          <w:sz w:val="28"/>
          <w:szCs w:val="28"/>
        </w:rPr>
        <w:tab/>
      </w:r>
      <w:r>
        <w:rPr>
          <w:rFonts w:ascii="Times New Roman" w:hAnsi="Times New Roman"/>
          <w:b/>
          <w:noProof/>
          <w:color w:val="000000"/>
          <w:sz w:val="28"/>
          <w:szCs w:val="28"/>
        </w:rPr>
        <w:t>Conduct Regular Classes  and work duration :</w:t>
      </w:r>
    </w:p>
    <w:p w14:paraId="17147F2F" w14:textId="77777777" w:rsidR="00AE3793" w:rsidRPr="00141D90" w:rsidRDefault="00AE3793" w:rsidP="00AE3793">
      <w:pPr>
        <w:autoSpaceDE w:val="0"/>
        <w:autoSpaceDN w:val="0"/>
        <w:adjustRightInd w:val="0"/>
        <w:spacing w:after="0"/>
        <w:ind w:right="720"/>
        <w:jc w:val="both"/>
        <w:rPr>
          <w:rFonts w:ascii="Times New Roman" w:hAnsi="Times New Roman"/>
          <w:noProof/>
          <w:color w:val="000000"/>
          <w:sz w:val="12"/>
        </w:rPr>
      </w:pPr>
      <w:r>
        <w:rPr>
          <w:rFonts w:ascii="Times New Roman" w:hAnsi="Times New Roman"/>
          <w:b/>
          <w:noProof/>
          <w:color w:val="000000"/>
          <w:sz w:val="28"/>
          <w:szCs w:val="28"/>
        </w:rPr>
        <w:t xml:space="preserve">          3 hrs /week / course </w:t>
      </w:r>
    </w:p>
    <w:p w14:paraId="085FF08A"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noProof/>
          <w:color w:val="000000"/>
        </w:rPr>
        <w:t>DIHE both permanent and visiting faculty members are directed to attend their classes regularly, in case of cancellation of class in extreme emegency, intimate the concerend HOD and Academic Coordinator at least one day in advance, An extra class will be condcuted in lieu and the teacher can take extra class in some other time to overcome loss.</w:t>
      </w:r>
    </w:p>
    <w:p w14:paraId="639B9607" w14:textId="77777777" w:rsidR="00AE3793" w:rsidRPr="00141D90" w:rsidRDefault="00AE3793" w:rsidP="00AE3793">
      <w:pPr>
        <w:autoSpaceDE w:val="0"/>
        <w:autoSpaceDN w:val="0"/>
        <w:adjustRightInd w:val="0"/>
        <w:spacing w:after="0"/>
        <w:ind w:right="720"/>
        <w:jc w:val="both"/>
        <w:rPr>
          <w:rFonts w:ascii="Times New Roman" w:hAnsi="Times New Roman"/>
          <w:bCs/>
          <w:color w:val="000000"/>
        </w:rPr>
      </w:pPr>
    </w:p>
    <w:p w14:paraId="62D777B6" w14:textId="77777777" w:rsidR="00AE3793" w:rsidRPr="0009690B" w:rsidRDefault="00AE3793"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2.4.4   Compliance of Course Files</w:t>
      </w:r>
    </w:p>
    <w:p w14:paraId="7F1873E7" w14:textId="77777777" w:rsidR="00AE3793" w:rsidRPr="00141D90" w:rsidRDefault="00AE3793" w:rsidP="00AE3793">
      <w:pPr>
        <w:autoSpaceDE w:val="0"/>
        <w:autoSpaceDN w:val="0"/>
        <w:adjustRightInd w:val="0"/>
        <w:spacing w:after="0"/>
        <w:ind w:right="720"/>
        <w:jc w:val="both"/>
        <w:rPr>
          <w:rFonts w:ascii="Times New Roman" w:hAnsi="Times New Roman"/>
          <w:bCs/>
          <w:color w:val="000000"/>
          <w:sz w:val="12"/>
        </w:rPr>
      </w:pPr>
    </w:p>
    <w:p w14:paraId="68236F9C" w14:textId="77777777" w:rsidR="00AE3793" w:rsidRPr="00141D90" w:rsidRDefault="00AE3793" w:rsidP="00AE3793">
      <w:pPr>
        <w:autoSpaceDE w:val="0"/>
        <w:autoSpaceDN w:val="0"/>
        <w:adjustRightInd w:val="0"/>
        <w:spacing w:after="0"/>
        <w:ind w:right="720"/>
        <w:jc w:val="both"/>
        <w:rPr>
          <w:rFonts w:ascii="Times New Roman" w:hAnsi="Times New Roman"/>
          <w:bCs/>
          <w:color w:val="000000"/>
        </w:rPr>
      </w:pPr>
      <w:r>
        <w:rPr>
          <w:rFonts w:ascii="Times New Roman" w:hAnsi="Times New Roman"/>
          <w:bCs/>
          <w:color w:val="000000"/>
        </w:rPr>
        <w:t>All faculty members (Permanent/Visiting) are required to maintain their course files as per the guidelines defined in annexure B enclosed.</w:t>
      </w:r>
    </w:p>
    <w:p w14:paraId="327D95E7"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16EC9DC8" w14:textId="77777777" w:rsidR="00AE3793" w:rsidRPr="0009690B" w:rsidRDefault="00AE3793"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2.4.5    Restriction on Outside Employment (Full-time faculty only)</w:t>
      </w:r>
    </w:p>
    <w:p w14:paraId="0E6DB37D"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8"/>
        </w:rPr>
      </w:pPr>
    </w:p>
    <w:p w14:paraId="218B6DDF"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The full-time faculty members are remunerated as per full-time pay scale and are therefore expected and obligate to devote their major energies to teaching, and other associated non-academic activities at DIHE. This implies a limit on any other kind of part-time / full-time employment at any academic or non-academic organization.</w:t>
      </w:r>
    </w:p>
    <w:p w14:paraId="7D02C4F9"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p>
    <w:p w14:paraId="6E4B70CD"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lastRenderedPageBreak/>
        <w:t>However, special circumstances (such as voluntary work in case of disaster or for the promotion of education) shall be referred to the Office of the Registrar / Rector for their approval.</w:t>
      </w:r>
    </w:p>
    <w:p w14:paraId="5F335B7C"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p>
    <w:p w14:paraId="50499D5B"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p>
    <w:p w14:paraId="332688D2" w14:textId="77777777" w:rsidR="00AE3793" w:rsidRPr="0009690B" w:rsidRDefault="00D5516C" w:rsidP="00AE3793">
      <w:pPr>
        <w:autoSpaceDE w:val="0"/>
        <w:autoSpaceDN w:val="0"/>
        <w:adjustRightInd w:val="0"/>
        <w:spacing w:after="0"/>
        <w:jc w:val="both"/>
        <w:rPr>
          <w:rFonts w:ascii="Times New Roman" w:hAnsi="Times New Roman"/>
          <w:b/>
          <w:bCs/>
          <w:color w:val="000000"/>
          <w:sz w:val="32"/>
          <w:szCs w:val="32"/>
        </w:rPr>
      </w:pPr>
      <w:r>
        <w:rPr>
          <w:rFonts w:ascii="Times New Roman" w:hAnsi="Times New Roman"/>
          <w:b/>
          <w:bCs/>
          <w:color w:val="000000"/>
          <w:sz w:val="32"/>
          <w:szCs w:val="32"/>
        </w:rPr>
        <w:t xml:space="preserve">2.5. Professionalism   </w:t>
      </w:r>
    </w:p>
    <w:p w14:paraId="685BB52E" w14:textId="77777777" w:rsidR="00AE3793" w:rsidRPr="0009690B" w:rsidRDefault="00AE3793" w:rsidP="00AE3793">
      <w:pPr>
        <w:autoSpaceDE w:val="0"/>
        <w:autoSpaceDN w:val="0"/>
        <w:adjustRightInd w:val="0"/>
        <w:spacing w:after="0"/>
        <w:jc w:val="both"/>
        <w:rPr>
          <w:rFonts w:ascii="Times New Roman" w:hAnsi="Times New Roman"/>
          <w:b/>
          <w:bCs/>
          <w:color w:val="000000"/>
          <w:sz w:val="24"/>
          <w:szCs w:val="24"/>
        </w:rPr>
      </w:pPr>
    </w:p>
    <w:p w14:paraId="21429E33" w14:textId="77777777" w:rsidR="00AE3793" w:rsidRPr="0009690B" w:rsidRDefault="00D5516C"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2.5.1 Responsibilities of the Faculty Members</w:t>
      </w:r>
    </w:p>
    <w:p w14:paraId="13BBC101"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24E7F8DD"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2"/>
        </w:rPr>
      </w:pPr>
    </w:p>
    <w:p w14:paraId="72430448" w14:textId="77777777" w:rsidR="00AE3793"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The Dean (in consultation with HoD) will determine the individual duties / responsibilities of each faculty member. In addition to the satisfactory fulfillment of teaching assignments, the normal duties of a full-time faculty member include (but not limited to):</w:t>
      </w:r>
    </w:p>
    <w:p w14:paraId="100841BC" w14:textId="77777777" w:rsidR="008A774B" w:rsidRPr="00141D90" w:rsidRDefault="008A774B" w:rsidP="00AE3793">
      <w:pPr>
        <w:autoSpaceDE w:val="0"/>
        <w:autoSpaceDN w:val="0"/>
        <w:adjustRightInd w:val="0"/>
        <w:spacing w:after="0"/>
        <w:ind w:right="720"/>
        <w:jc w:val="both"/>
        <w:rPr>
          <w:rFonts w:ascii="Times New Roman" w:hAnsi="Times New Roman"/>
          <w:color w:val="000000"/>
        </w:rPr>
      </w:pPr>
    </w:p>
    <w:p w14:paraId="27CE7B47" w14:textId="77777777" w:rsidR="00AE3793" w:rsidRPr="0009690B" w:rsidRDefault="00D5516C"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2.5.2 Course preparation and classroom conduct</w:t>
      </w:r>
    </w:p>
    <w:p w14:paraId="375C0C30" w14:textId="77777777" w:rsidR="00AE3793" w:rsidRPr="00141D90" w:rsidRDefault="00AE3793" w:rsidP="005E3AD4">
      <w:pPr>
        <w:pStyle w:val="ListParagraph"/>
        <w:numPr>
          <w:ilvl w:val="1"/>
          <w:numId w:val="7"/>
        </w:numPr>
        <w:autoSpaceDE w:val="0"/>
        <w:autoSpaceDN w:val="0"/>
        <w:adjustRightInd w:val="0"/>
        <w:spacing w:after="0"/>
        <w:ind w:left="0" w:right="720" w:firstLine="720"/>
        <w:jc w:val="both"/>
        <w:rPr>
          <w:rFonts w:ascii="Times New Roman" w:hAnsi="Times New Roman"/>
          <w:color w:val="000000"/>
        </w:rPr>
      </w:pPr>
      <w:r>
        <w:rPr>
          <w:rFonts w:ascii="Times New Roman" w:hAnsi="Times New Roman"/>
          <w:color w:val="000000"/>
        </w:rPr>
        <w:t>They must be aware of the current knowledge in their subject area.</w:t>
      </w:r>
    </w:p>
    <w:p w14:paraId="614C6C85" w14:textId="77777777" w:rsidR="00AE3793" w:rsidRPr="00141D90" w:rsidRDefault="00AE3793" w:rsidP="005E3AD4">
      <w:pPr>
        <w:pStyle w:val="ListParagraph"/>
        <w:numPr>
          <w:ilvl w:val="1"/>
          <w:numId w:val="7"/>
        </w:numPr>
        <w:autoSpaceDE w:val="0"/>
        <w:autoSpaceDN w:val="0"/>
        <w:adjustRightInd w:val="0"/>
        <w:spacing w:after="0"/>
        <w:ind w:left="0" w:right="720" w:firstLine="720"/>
        <w:jc w:val="both"/>
        <w:rPr>
          <w:rFonts w:ascii="Times New Roman" w:hAnsi="Times New Roman"/>
          <w:color w:val="000000"/>
        </w:rPr>
      </w:pPr>
      <w:r>
        <w:rPr>
          <w:rFonts w:ascii="Times New Roman" w:hAnsi="Times New Roman"/>
          <w:color w:val="000000"/>
        </w:rPr>
        <w:t xml:space="preserve">The course outline should be prepared keeping under consideration the   </w:t>
      </w:r>
    </w:p>
    <w:p w14:paraId="4BEC1769" w14:textId="77777777" w:rsidR="00AE3793" w:rsidRPr="00141D90" w:rsidRDefault="005E3AD4" w:rsidP="005E3AD4">
      <w:pPr>
        <w:autoSpaceDE w:val="0"/>
        <w:autoSpaceDN w:val="0"/>
        <w:adjustRightInd w:val="0"/>
        <w:spacing w:after="0"/>
        <w:ind w:left="720" w:right="720"/>
        <w:jc w:val="both"/>
        <w:rPr>
          <w:rFonts w:ascii="Times New Roman" w:hAnsi="Times New Roman"/>
          <w:color w:val="000000"/>
        </w:rPr>
      </w:pPr>
      <w:r>
        <w:rPr>
          <w:rFonts w:ascii="Times New Roman" w:hAnsi="Times New Roman"/>
          <w:color w:val="000000"/>
        </w:rPr>
        <w:t xml:space="preserve">              Guidelines of HEC (and/or other concerned accreditation bodies) and shall        reflect appropriate course objectives and outcomes.</w:t>
      </w:r>
    </w:p>
    <w:p w14:paraId="3B4B02F8" w14:textId="77777777" w:rsidR="00AE3793" w:rsidRPr="00141D90" w:rsidRDefault="00AE3793" w:rsidP="005E3AD4">
      <w:pPr>
        <w:pStyle w:val="ListParagraph"/>
        <w:numPr>
          <w:ilvl w:val="1"/>
          <w:numId w:val="7"/>
        </w:numPr>
        <w:autoSpaceDE w:val="0"/>
        <w:autoSpaceDN w:val="0"/>
        <w:adjustRightInd w:val="0"/>
        <w:spacing w:after="0"/>
        <w:ind w:left="0" w:right="720" w:firstLine="720"/>
        <w:jc w:val="both"/>
        <w:rPr>
          <w:rFonts w:ascii="Times New Roman" w:hAnsi="Times New Roman"/>
          <w:color w:val="000000"/>
        </w:rPr>
      </w:pPr>
      <w:r>
        <w:rPr>
          <w:rFonts w:ascii="Times New Roman" w:hAnsi="Times New Roman"/>
          <w:color w:val="000000"/>
        </w:rPr>
        <w:t>Provide course outline to students on the first day of each class.</w:t>
      </w:r>
    </w:p>
    <w:p w14:paraId="47BDA62E" w14:textId="77777777" w:rsidR="00AE3793" w:rsidRPr="00141D90" w:rsidRDefault="00AE3793" w:rsidP="005E3AD4">
      <w:pPr>
        <w:pStyle w:val="ListParagraph"/>
        <w:numPr>
          <w:ilvl w:val="1"/>
          <w:numId w:val="7"/>
        </w:numPr>
        <w:autoSpaceDE w:val="0"/>
        <w:autoSpaceDN w:val="0"/>
        <w:adjustRightInd w:val="0"/>
        <w:spacing w:after="0"/>
        <w:ind w:left="0" w:right="720" w:firstLine="720"/>
        <w:jc w:val="both"/>
        <w:rPr>
          <w:rFonts w:ascii="Times New Roman" w:hAnsi="Times New Roman"/>
          <w:color w:val="000000"/>
        </w:rPr>
      </w:pPr>
      <w:r>
        <w:rPr>
          <w:rFonts w:ascii="Times New Roman" w:hAnsi="Times New Roman"/>
          <w:color w:val="000000"/>
        </w:rPr>
        <w:t>Provide course material to the students in an organized manner.</w:t>
      </w:r>
    </w:p>
    <w:p w14:paraId="519D147E" w14:textId="77777777" w:rsidR="00AE3793" w:rsidRPr="00141D90" w:rsidRDefault="00AE3793" w:rsidP="005E3AD4">
      <w:pPr>
        <w:pStyle w:val="ListParagraph"/>
        <w:numPr>
          <w:ilvl w:val="1"/>
          <w:numId w:val="7"/>
        </w:numPr>
        <w:autoSpaceDE w:val="0"/>
        <w:autoSpaceDN w:val="0"/>
        <w:adjustRightInd w:val="0"/>
        <w:spacing w:after="0"/>
        <w:ind w:left="0" w:right="720" w:firstLine="720"/>
        <w:jc w:val="both"/>
        <w:rPr>
          <w:rFonts w:ascii="Times New Roman" w:hAnsi="Times New Roman"/>
          <w:color w:val="000000"/>
        </w:rPr>
      </w:pPr>
      <w:r>
        <w:rPr>
          <w:rFonts w:ascii="Times New Roman" w:hAnsi="Times New Roman"/>
          <w:color w:val="000000"/>
        </w:rPr>
        <w:t>Maintain and provide course file( as per annexure A)</w:t>
      </w:r>
    </w:p>
    <w:p w14:paraId="12280130" w14:textId="77777777" w:rsidR="00AE3793" w:rsidRPr="00141D90" w:rsidRDefault="00AE3793" w:rsidP="005E3AD4">
      <w:pPr>
        <w:pStyle w:val="ListParagraph"/>
        <w:numPr>
          <w:ilvl w:val="1"/>
          <w:numId w:val="7"/>
        </w:numPr>
        <w:autoSpaceDE w:val="0"/>
        <w:autoSpaceDN w:val="0"/>
        <w:adjustRightInd w:val="0"/>
        <w:spacing w:after="0"/>
        <w:ind w:left="0" w:right="720" w:firstLine="720"/>
        <w:jc w:val="both"/>
        <w:rPr>
          <w:rFonts w:ascii="Times New Roman" w:hAnsi="Times New Roman"/>
          <w:color w:val="000000"/>
        </w:rPr>
      </w:pPr>
      <w:r>
        <w:rPr>
          <w:rFonts w:ascii="Times New Roman" w:hAnsi="Times New Roman"/>
          <w:color w:val="000000"/>
        </w:rPr>
        <w:t>Avoid canceling classes without a genuine cause.</w:t>
      </w:r>
    </w:p>
    <w:p w14:paraId="23C258FE" w14:textId="77777777" w:rsidR="00AE3793" w:rsidRPr="00141D90" w:rsidRDefault="00AE3793" w:rsidP="005E3AD4">
      <w:pPr>
        <w:pStyle w:val="ListParagraph"/>
        <w:numPr>
          <w:ilvl w:val="1"/>
          <w:numId w:val="7"/>
        </w:numPr>
        <w:autoSpaceDE w:val="0"/>
        <w:autoSpaceDN w:val="0"/>
        <w:adjustRightInd w:val="0"/>
        <w:spacing w:after="0"/>
        <w:ind w:left="0" w:right="720" w:firstLine="720"/>
        <w:jc w:val="both"/>
        <w:rPr>
          <w:rFonts w:ascii="Times New Roman" w:hAnsi="Times New Roman"/>
          <w:color w:val="000000"/>
        </w:rPr>
      </w:pPr>
      <w:r>
        <w:rPr>
          <w:rFonts w:ascii="Times New Roman" w:hAnsi="Times New Roman"/>
          <w:color w:val="000000"/>
        </w:rPr>
        <w:t xml:space="preserve">Consistently and truthfully keeping the attendance records. </w:t>
      </w:r>
    </w:p>
    <w:p w14:paraId="71DCD7D8" w14:textId="77777777" w:rsidR="00AE3793" w:rsidRPr="00141D90" w:rsidRDefault="00AE3793" w:rsidP="005E3AD4">
      <w:pPr>
        <w:pStyle w:val="ListParagraph"/>
        <w:numPr>
          <w:ilvl w:val="1"/>
          <w:numId w:val="7"/>
        </w:numPr>
        <w:autoSpaceDE w:val="0"/>
        <w:autoSpaceDN w:val="0"/>
        <w:adjustRightInd w:val="0"/>
        <w:spacing w:after="0"/>
        <w:ind w:left="0" w:right="720" w:firstLine="720"/>
        <w:jc w:val="both"/>
        <w:rPr>
          <w:rFonts w:ascii="Times New Roman" w:hAnsi="Times New Roman"/>
          <w:color w:val="000000"/>
        </w:rPr>
      </w:pPr>
      <w:r>
        <w:rPr>
          <w:rFonts w:ascii="Times New Roman" w:hAnsi="Times New Roman"/>
          <w:color w:val="000000"/>
        </w:rPr>
        <w:t>Be punctual to start and end classes on time.</w:t>
      </w:r>
    </w:p>
    <w:p w14:paraId="405175ED" w14:textId="77777777" w:rsidR="00AE3793" w:rsidRPr="00141D90" w:rsidRDefault="00AE3793" w:rsidP="005E3AD4">
      <w:pPr>
        <w:pStyle w:val="ListParagraph"/>
        <w:numPr>
          <w:ilvl w:val="1"/>
          <w:numId w:val="7"/>
        </w:numPr>
        <w:autoSpaceDE w:val="0"/>
        <w:autoSpaceDN w:val="0"/>
        <w:adjustRightInd w:val="0"/>
        <w:spacing w:after="0"/>
        <w:ind w:left="0" w:right="720" w:firstLine="720"/>
        <w:jc w:val="both"/>
        <w:rPr>
          <w:rFonts w:ascii="Times New Roman" w:hAnsi="Times New Roman"/>
          <w:color w:val="000000"/>
        </w:rPr>
      </w:pPr>
      <w:r>
        <w:rPr>
          <w:rFonts w:ascii="Times New Roman" w:hAnsi="Times New Roman"/>
          <w:color w:val="000000"/>
        </w:rPr>
        <w:t>Conduct the class with well preparation for each lecture.</w:t>
      </w:r>
    </w:p>
    <w:p w14:paraId="1025D3B3" w14:textId="77777777" w:rsidR="00AE3793" w:rsidRPr="00141D90" w:rsidRDefault="00AE3793" w:rsidP="005E3AD4">
      <w:pPr>
        <w:pStyle w:val="ListParagraph"/>
        <w:numPr>
          <w:ilvl w:val="1"/>
          <w:numId w:val="7"/>
        </w:numPr>
        <w:autoSpaceDE w:val="0"/>
        <w:autoSpaceDN w:val="0"/>
        <w:adjustRightInd w:val="0"/>
        <w:spacing w:after="0"/>
        <w:ind w:left="0" w:right="720" w:firstLine="720"/>
        <w:jc w:val="both"/>
        <w:rPr>
          <w:rFonts w:ascii="Times New Roman" w:hAnsi="Times New Roman"/>
          <w:color w:val="000000"/>
        </w:rPr>
      </w:pPr>
      <w:r>
        <w:rPr>
          <w:rFonts w:ascii="Times New Roman" w:hAnsi="Times New Roman"/>
          <w:color w:val="000000"/>
        </w:rPr>
        <w:t>Maintain Class decorum and treat students politely.</w:t>
      </w:r>
    </w:p>
    <w:p w14:paraId="16374243" w14:textId="77777777" w:rsidR="00AE3793" w:rsidRPr="00141D90" w:rsidRDefault="00AE3793" w:rsidP="005E3AD4">
      <w:pPr>
        <w:pStyle w:val="ListParagraph"/>
        <w:numPr>
          <w:ilvl w:val="1"/>
          <w:numId w:val="7"/>
        </w:numPr>
        <w:autoSpaceDE w:val="0"/>
        <w:autoSpaceDN w:val="0"/>
        <w:adjustRightInd w:val="0"/>
        <w:spacing w:after="0"/>
        <w:ind w:left="0" w:right="720" w:firstLine="720"/>
        <w:jc w:val="both"/>
        <w:rPr>
          <w:rFonts w:ascii="Times New Roman" w:hAnsi="Times New Roman"/>
          <w:color w:val="000000"/>
        </w:rPr>
      </w:pPr>
      <w:r>
        <w:rPr>
          <w:rFonts w:ascii="Times New Roman" w:hAnsi="Times New Roman"/>
          <w:color w:val="000000"/>
        </w:rPr>
        <w:t>Encourage feedback and opinions from all students.</w:t>
      </w:r>
    </w:p>
    <w:p w14:paraId="60F5BBB6"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4E2F17DF" w14:textId="77777777" w:rsidR="00AE3793" w:rsidRPr="0009690B" w:rsidRDefault="00D5516C"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2.5.3 Out of class work, projects and papers</w:t>
      </w:r>
    </w:p>
    <w:p w14:paraId="7FB3AF48" w14:textId="77777777" w:rsidR="00AE3793" w:rsidRPr="00141D90" w:rsidRDefault="00AE3793" w:rsidP="00AE3793">
      <w:pPr>
        <w:pStyle w:val="ListParagraph"/>
        <w:numPr>
          <w:ilvl w:val="1"/>
          <w:numId w:val="8"/>
        </w:numPr>
        <w:autoSpaceDE w:val="0"/>
        <w:autoSpaceDN w:val="0"/>
        <w:adjustRightInd w:val="0"/>
        <w:spacing w:after="0"/>
        <w:ind w:left="0" w:right="720" w:firstLine="720"/>
        <w:jc w:val="both"/>
        <w:rPr>
          <w:rFonts w:ascii="Times New Roman" w:hAnsi="Times New Roman"/>
          <w:color w:val="000000"/>
        </w:rPr>
      </w:pPr>
      <w:r>
        <w:rPr>
          <w:rFonts w:ascii="Times New Roman" w:hAnsi="Times New Roman"/>
          <w:color w:val="000000"/>
        </w:rPr>
        <w:t xml:space="preserve">Assign relevant assignments, case studies, research projects that reflect the </w:t>
      </w:r>
    </w:p>
    <w:p w14:paraId="2B58653A" w14:textId="77777777" w:rsidR="00AE3793" w:rsidRPr="00141D90" w:rsidRDefault="005E3AD4" w:rsidP="00AE3793">
      <w:pPr>
        <w:autoSpaceDE w:val="0"/>
        <w:autoSpaceDN w:val="0"/>
        <w:adjustRightInd w:val="0"/>
        <w:spacing w:after="0"/>
        <w:ind w:left="720" w:right="720"/>
        <w:jc w:val="both"/>
        <w:rPr>
          <w:rFonts w:ascii="Times New Roman" w:hAnsi="Times New Roman"/>
          <w:color w:val="000000"/>
        </w:rPr>
      </w:pPr>
      <w:r>
        <w:rPr>
          <w:rFonts w:ascii="Times New Roman" w:hAnsi="Times New Roman"/>
          <w:color w:val="000000"/>
        </w:rPr>
        <w:t>Objectives and outcomes of the particular course.</w:t>
      </w:r>
    </w:p>
    <w:p w14:paraId="79303683" w14:textId="77777777" w:rsidR="00AE3793" w:rsidRPr="00141D90" w:rsidRDefault="00AE3793" w:rsidP="00AE3793">
      <w:pPr>
        <w:pStyle w:val="ListParagraph"/>
        <w:numPr>
          <w:ilvl w:val="1"/>
          <w:numId w:val="8"/>
        </w:numPr>
        <w:autoSpaceDE w:val="0"/>
        <w:autoSpaceDN w:val="0"/>
        <w:adjustRightInd w:val="0"/>
        <w:spacing w:after="0"/>
        <w:ind w:left="0" w:right="720" w:firstLine="720"/>
        <w:jc w:val="both"/>
        <w:rPr>
          <w:rFonts w:ascii="Times New Roman" w:hAnsi="Times New Roman"/>
          <w:color w:val="000000"/>
        </w:rPr>
      </w:pPr>
      <w:r>
        <w:rPr>
          <w:rFonts w:ascii="Times New Roman" w:hAnsi="Times New Roman"/>
          <w:color w:val="000000"/>
        </w:rPr>
        <w:t>Provide timely feedback. (written and verbal)</w:t>
      </w:r>
    </w:p>
    <w:p w14:paraId="49A834A1" w14:textId="77777777" w:rsidR="00AE3793" w:rsidRPr="00141D90" w:rsidRDefault="00AE3793" w:rsidP="00AE3793">
      <w:pPr>
        <w:pStyle w:val="ListParagraph"/>
        <w:numPr>
          <w:ilvl w:val="1"/>
          <w:numId w:val="8"/>
        </w:numPr>
        <w:autoSpaceDE w:val="0"/>
        <w:autoSpaceDN w:val="0"/>
        <w:adjustRightInd w:val="0"/>
        <w:spacing w:after="0"/>
        <w:ind w:left="0" w:right="720" w:firstLine="720"/>
        <w:jc w:val="both"/>
        <w:rPr>
          <w:rFonts w:ascii="Times New Roman" w:hAnsi="Times New Roman"/>
          <w:color w:val="000000"/>
        </w:rPr>
      </w:pPr>
      <w:r>
        <w:rPr>
          <w:rFonts w:ascii="Times New Roman" w:hAnsi="Times New Roman"/>
          <w:color w:val="000000"/>
        </w:rPr>
        <w:t>Use clear and appropriate criteria for evaluating assignments, projects etc.</w:t>
      </w:r>
    </w:p>
    <w:p w14:paraId="54F7D3D6" w14:textId="77777777" w:rsidR="00AE3793" w:rsidRPr="00141D90" w:rsidRDefault="00AE3793" w:rsidP="00AE3793">
      <w:pPr>
        <w:pStyle w:val="ListParagraph"/>
        <w:numPr>
          <w:ilvl w:val="1"/>
          <w:numId w:val="8"/>
        </w:numPr>
        <w:autoSpaceDE w:val="0"/>
        <w:autoSpaceDN w:val="0"/>
        <w:adjustRightInd w:val="0"/>
        <w:spacing w:after="0"/>
        <w:ind w:left="0" w:right="720" w:firstLine="720"/>
        <w:jc w:val="both"/>
        <w:rPr>
          <w:rFonts w:ascii="Times New Roman" w:hAnsi="Times New Roman"/>
          <w:color w:val="000000"/>
        </w:rPr>
      </w:pPr>
      <w:r>
        <w:rPr>
          <w:rFonts w:ascii="Times New Roman" w:hAnsi="Times New Roman"/>
          <w:color w:val="000000"/>
        </w:rPr>
        <w:t>Evaluate and score all written assignments objectively.</w:t>
      </w:r>
    </w:p>
    <w:p w14:paraId="4286A04B" w14:textId="77777777" w:rsidR="00AE3793" w:rsidRPr="00141D90" w:rsidRDefault="00AE3793" w:rsidP="00AE3793">
      <w:pPr>
        <w:pStyle w:val="ListParagraph"/>
        <w:autoSpaceDE w:val="0"/>
        <w:autoSpaceDN w:val="0"/>
        <w:adjustRightInd w:val="0"/>
        <w:spacing w:after="0"/>
        <w:ind w:left="2880" w:right="720"/>
        <w:jc w:val="both"/>
        <w:rPr>
          <w:rFonts w:ascii="Times New Roman" w:hAnsi="Times New Roman"/>
          <w:b/>
          <w:bCs/>
          <w:color w:val="000000"/>
        </w:rPr>
      </w:pPr>
    </w:p>
    <w:p w14:paraId="41C03822" w14:textId="77777777" w:rsidR="00026997" w:rsidRDefault="00026997" w:rsidP="00026997">
      <w:pPr>
        <w:autoSpaceDE w:val="0"/>
        <w:autoSpaceDN w:val="0"/>
        <w:adjustRightInd w:val="0"/>
        <w:spacing w:after="0"/>
        <w:ind w:right="720"/>
        <w:jc w:val="both"/>
        <w:rPr>
          <w:rFonts w:ascii="Times New Roman" w:hAnsi="Times New Roman"/>
          <w:b/>
          <w:bCs/>
          <w:color w:val="000000"/>
        </w:rPr>
      </w:pPr>
      <w:r>
        <w:rPr>
          <w:rFonts w:ascii="Times New Roman" w:hAnsi="Times New Roman"/>
          <w:b/>
          <w:bCs/>
          <w:color w:val="000000"/>
          <w:sz w:val="28"/>
          <w:szCs w:val="28"/>
        </w:rPr>
        <w:t>2.5.4. Professional performance</w:t>
      </w:r>
      <w:r>
        <w:rPr>
          <w:rFonts w:ascii="Times New Roman" w:hAnsi="Times New Roman"/>
          <w:b/>
          <w:bCs/>
          <w:color w:val="000000"/>
        </w:rPr>
        <w:t xml:space="preserve"> </w:t>
      </w:r>
    </w:p>
    <w:p w14:paraId="063656DB" w14:textId="77777777" w:rsidR="00AE3793" w:rsidRPr="008A774B" w:rsidRDefault="005D47E5" w:rsidP="008A774B">
      <w:pPr>
        <w:spacing w:line="240" w:lineRule="auto"/>
        <w:rPr>
          <w:rFonts w:ascii="Times New Roman" w:hAnsi="Times New Roman" w:cs="Times New Roman"/>
        </w:rPr>
      </w:pPr>
      <w:r>
        <w:t xml:space="preserve">             </w:t>
      </w:r>
      <w:r>
        <w:rPr>
          <w:rFonts w:ascii="Times New Roman" w:hAnsi="Times New Roman" w:cs="Times New Roman"/>
        </w:rPr>
        <w:t xml:space="preserve">Faculty members should be reachable to students during official working </w:t>
      </w:r>
    </w:p>
    <w:p w14:paraId="6DAED59D" w14:textId="77777777" w:rsidR="00AE3793" w:rsidRPr="008A774B" w:rsidRDefault="005D47E5" w:rsidP="008A774B">
      <w:pPr>
        <w:spacing w:line="240" w:lineRule="auto"/>
        <w:rPr>
          <w:rFonts w:ascii="Times New Roman" w:hAnsi="Times New Roman" w:cs="Times New Roman"/>
        </w:rPr>
      </w:pPr>
      <w:r>
        <w:rPr>
          <w:rFonts w:ascii="Times New Roman" w:hAnsi="Times New Roman" w:cs="Times New Roman"/>
        </w:rPr>
        <w:t xml:space="preserve">             Hours for professional development and counseling guidelines.</w:t>
      </w:r>
    </w:p>
    <w:p w14:paraId="6745E1DE" w14:textId="77777777" w:rsidR="00AE3793" w:rsidRPr="008A774B" w:rsidRDefault="005D47E5" w:rsidP="008A774B">
      <w:pPr>
        <w:spacing w:line="240" w:lineRule="auto"/>
        <w:rPr>
          <w:rFonts w:ascii="Times New Roman" w:hAnsi="Times New Roman" w:cs="Times New Roman"/>
        </w:rPr>
      </w:pPr>
      <w:r>
        <w:rPr>
          <w:rFonts w:ascii="Times New Roman" w:hAnsi="Times New Roman" w:cs="Times New Roman"/>
        </w:rPr>
        <w:t xml:space="preserve">             b. Faculty members should motivate students to actively contribute in extra and co-curricular           activities of the Institute.</w:t>
      </w:r>
    </w:p>
    <w:p w14:paraId="7EF6E8F9" w14:textId="77777777" w:rsidR="00AE3793" w:rsidRPr="008A774B" w:rsidRDefault="005D47E5" w:rsidP="008A774B">
      <w:pPr>
        <w:spacing w:line="240" w:lineRule="auto"/>
        <w:rPr>
          <w:rFonts w:ascii="Times New Roman" w:hAnsi="Times New Roman" w:cs="Times New Roman"/>
        </w:rPr>
      </w:pPr>
      <w:r>
        <w:rPr>
          <w:rFonts w:ascii="Times New Roman" w:hAnsi="Times New Roman" w:cs="Times New Roman"/>
        </w:rPr>
        <w:t xml:space="preserve">            c.   Meet all Institute deadlines:</w:t>
      </w:r>
    </w:p>
    <w:p w14:paraId="615484CD" w14:textId="77777777" w:rsidR="00AE3793" w:rsidRPr="008A774B" w:rsidRDefault="005D47E5" w:rsidP="008A774B">
      <w:pPr>
        <w:spacing w:line="240" w:lineRule="auto"/>
        <w:rPr>
          <w:rFonts w:ascii="Times New Roman" w:hAnsi="Times New Roman" w:cs="Times New Roman"/>
        </w:rPr>
      </w:pPr>
      <w:r>
        <w:rPr>
          <w:rFonts w:ascii="Times New Roman" w:hAnsi="Times New Roman" w:cs="Times New Roman"/>
        </w:rPr>
        <w:t xml:space="preserve">            Course file Maintenance</w:t>
      </w:r>
    </w:p>
    <w:p w14:paraId="02779F7E" w14:textId="77777777" w:rsidR="00AE3793" w:rsidRPr="008A774B" w:rsidRDefault="005D47E5" w:rsidP="008A774B">
      <w:pPr>
        <w:spacing w:line="240" w:lineRule="auto"/>
        <w:rPr>
          <w:rFonts w:ascii="Times New Roman" w:hAnsi="Times New Roman" w:cs="Times New Roman"/>
        </w:rPr>
      </w:pPr>
      <w:r>
        <w:rPr>
          <w:rFonts w:ascii="Times New Roman" w:hAnsi="Times New Roman" w:cs="Times New Roman"/>
        </w:rPr>
        <w:t xml:space="preserve">            Results Submission </w:t>
      </w:r>
    </w:p>
    <w:p w14:paraId="422E5148"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05F10CF5" w14:textId="77777777" w:rsidR="00AE3793" w:rsidRPr="00B9612D" w:rsidRDefault="00D5516C"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2.5.5   Professional behavior and integrity</w:t>
      </w:r>
    </w:p>
    <w:p w14:paraId="0B8AB64C" w14:textId="77777777" w:rsidR="00AE3793" w:rsidRPr="00141D90" w:rsidRDefault="00AE3793" w:rsidP="008A774B">
      <w:pPr>
        <w:autoSpaceDE w:val="0"/>
        <w:autoSpaceDN w:val="0"/>
        <w:adjustRightInd w:val="0"/>
        <w:spacing w:after="0"/>
        <w:ind w:left="720" w:right="720"/>
        <w:rPr>
          <w:rFonts w:ascii="Times New Roman" w:hAnsi="Times New Roman"/>
          <w:color w:val="000000"/>
        </w:rPr>
      </w:pPr>
      <w:r>
        <w:rPr>
          <w:rFonts w:ascii="Times New Roman" w:hAnsi="Times New Roman"/>
          <w:color w:val="000000"/>
        </w:rPr>
        <w:t>a.   All faculty members are expected to treat students, and other faculty     members/staff of Institute with politeness and impartiality.</w:t>
      </w:r>
    </w:p>
    <w:p w14:paraId="63804A4A" w14:textId="77777777" w:rsidR="00AE3793" w:rsidRPr="00141D90" w:rsidRDefault="00AE3793" w:rsidP="008A774B">
      <w:pPr>
        <w:autoSpaceDE w:val="0"/>
        <w:autoSpaceDN w:val="0"/>
        <w:adjustRightInd w:val="0"/>
        <w:spacing w:after="0"/>
        <w:ind w:left="720" w:right="720"/>
        <w:rPr>
          <w:rFonts w:ascii="Times New Roman" w:hAnsi="Times New Roman"/>
          <w:color w:val="000000"/>
        </w:rPr>
      </w:pPr>
      <w:r>
        <w:rPr>
          <w:rFonts w:ascii="Times New Roman" w:hAnsi="Times New Roman"/>
          <w:color w:val="000000"/>
        </w:rPr>
        <w:lastRenderedPageBreak/>
        <w:t>b.      Set a model for students by performing fairly and truthfully.</w:t>
      </w:r>
    </w:p>
    <w:p w14:paraId="4BAEDA10" w14:textId="77777777" w:rsidR="00AE3793" w:rsidRPr="00141D90" w:rsidRDefault="00AE3793" w:rsidP="008A774B">
      <w:pPr>
        <w:autoSpaceDE w:val="0"/>
        <w:autoSpaceDN w:val="0"/>
        <w:adjustRightInd w:val="0"/>
        <w:spacing w:after="0"/>
        <w:ind w:left="720" w:right="720"/>
        <w:rPr>
          <w:rFonts w:ascii="Times New Roman" w:hAnsi="Times New Roman"/>
          <w:color w:val="000000"/>
        </w:rPr>
      </w:pPr>
      <w:r>
        <w:rPr>
          <w:rFonts w:ascii="Times New Roman" w:hAnsi="Times New Roman"/>
          <w:color w:val="000000"/>
        </w:rPr>
        <w:t>Professionally dressed.</w:t>
      </w:r>
    </w:p>
    <w:p w14:paraId="0DF08835" w14:textId="77777777" w:rsidR="00AE3793" w:rsidRPr="00141D90" w:rsidRDefault="00AE3793" w:rsidP="008A774B">
      <w:pPr>
        <w:autoSpaceDE w:val="0"/>
        <w:autoSpaceDN w:val="0"/>
        <w:adjustRightInd w:val="0"/>
        <w:spacing w:after="0"/>
        <w:ind w:left="360" w:right="720"/>
        <w:rPr>
          <w:rFonts w:ascii="Times New Roman" w:hAnsi="Times New Roman"/>
          <w:color w:val="000000"/>
        </w:rPr>
      </w:pPr>
      <w:r>
        <w:rPr>
          <w:rFonts w:ascii="Times New Roman" w:hAnsi="Times New Roman"/>
          <w:color w:val="000000"/>
        </w:rPr>
        <w:t xml:space="preserve">      c.     Avoid any kind of addiction including chewing or smoking tobacco on   campus and its affiliated areas to portray healthy manners to students.</w:t>
      </w:r>
    </w:p>
    <w:p w14:paraId="5FA61E69" w14:textId="77777777" w:rsidR="00AE3793" w:rsidRPr="00141D90" w:rsidRDefault="00AE3793" w:rsidP="008A774B">
      <w:pPr>
        <w:autoSpaceDE w:val="0"/>
        <w:autoSpaceDN w:val="0"/>
        <w:adjustRightInd w:val="0"/>
        <w:spacing w:after="0"/>
        <w:ind w:left="720" w:right="720"/>
        <w:rPr>
          <w:rFonts w:ascii="Times New Roman" w:hAnsi="Times New Roman"/>
          <w:color w:val="000000"/>
        </w:rPr>
      </w:pPr>
      <w:r>
        <w:rPr>
          <w:rFonts w:ascii="Times New Roman" w:hAnsi="Times New Roman"/>
          <w:color w:val="000000"/>
        </w:rPr>
        <w:t>d.    Avoid all kinds of harassment.</w:t>
      </w:r>
    </w:p>
    <w:p w14:paraId="02E99517"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560938E5" w14:textId="77777777" w:rsidR="00AE3793" w:rsidRPr="00B9612D" w:rsidRDefault="00D5516C"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2.5.6   Punctuality</w:t>
      </w:r>
    </w:p>
    <w:p w14:paraId="3AD8831C"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0"/>
        </w:rPr>
      </w:pPr>
    </w:p>
    <w:p w14:paraId="1F2A9274"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Faculty members are expected to be punctual as per class timings. If he / she is not able to conduct a class or laboratory session due to sickness or some other legitimate reason, the Head of the Department, is to be informed in advance. If the teacher remains absent for more than two classes, the Dean is to be notified.</w:t>
      </w:r>
    </w:p>
    <w:p w14:paraId="3F413858"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p>
    <w:p w14:paraId="441B5765" w14:textId="77777777" w:rsidR="00AE3793" w:rsidRPr="00F776D7" w:rsidRDefault="00D5516C"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2.5.7   Makeup Classes</w:t>
      </w:r>
    </w:p>
    <w:p w14:paraId="67F485D8"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2ABFAC9A"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The HoD will assign the class to some other teacher or make arrangements. </w:t>
      </w:r>
    </w:p>
    <w:p w14:paraId="164D5076"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2F148168" w14:textId="77777777" w:rsidR="00AE3793" w:rsidRPr="00F776D7" w:rsidRDefault="007A120D" w:rsidP="00AE3793">
      <w:pPr>
        <w:autoSpaceDE w:val="0"/>
        <w:autoSpaceDN w:val="0"/>
        <w:adjustRightInd w:val="0"/>
        <w:spacing w:after="0"/>
        <w:jc w:val="both"/>
        <w:rPr>
          <w:rFonts w:ascii="Times New Roman" w:hAnsi="Times New Roman"/>
          <w:b/>
          <w:bCs/>
          <w:color w:val="000000"/>
          <w:sz w:val="32"/>
          <w:szCs w:val="32"/>
        </w:rPr>
      </w:pPr>
      <w:r>
        <w:rPr>
          <w:rFonts w:ascii="Times New Roman" w:hAnsi="Times New Roman"/>
          <w:b/>
          <w:bCs/>
          <w:color w:val="000000"/>
          <w:sz w:val="32"/>
          <w:szCs w:val="32"/>
        </w:rPr>
        <w:t>2.6    Pay Practices, Salary Schedules &amp; other Expenses</w:t>
      </w:r>
    </w:p>
    <w:p w14:paraId="40B531A5" w14:textId="77777777" w:rsidR="00AE3793" w:rsidRPr="00F776D7" w:rsidRDefault="00AE3793" w:rsidP="00AE3793">
      <w:pPr>
        <w:autoSpaceDE w:val="0"/>
        <w:autoSpaceDN w:val="0"/>
        <w:adjustRightInd w:val="0"/>
        <w:spacing w:after="0"/>
        <w:jc w:val="both"/>
        <w:rPr>
          <w:rFonts w:ascii="Times New Roman" w:hAnsi="Times New Roman"/>
          <w:b/>
          <w:bCs/>
          <w:color w:val="000000"/>
          <w:sz w:val="24"/>
          <w:szCs w:val="24"/>
        </w:rPr>
      </w:pPr>
    </w:p>
    <w:p w14:paraId="023E6FFF" w14:textId="77777777" w:rsidR="00AE3793" w:rsidRPr="00F776D7" w:rsidRDefault="007A120D"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2.6.1 Pay Policies</w:t>
      </w:r>
    </w:p>
    <w:p w14:paraId="305B3014"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2"/>
        </w:rPr>
      </w:pPr>
    </w:p>
    <w:p w14:paraId="355029B7"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All employees of DIHE are paid on monthly basis. </w:t>
      </w:r>
    </w:p>
    <w:p w14:paraId="5F5D0FAB"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102F0A2F" w14:textId="77777777" w:rsidR="00AE3793" w:rsidRPr="00F776D7" w:rsidRDefault="007A120D"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2.6.2   Travel Expenses</w:t>
      </w:r>
    </w:p>
    <w:p w14:paraId="77A67899"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4"/>
        </w:rPr>
      </w:pPr>
    </w:p>
    <w:p w14:paraId="486D8961"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If the employee travels outside the Institute limits to perform official duties, they shall be entitled to reimbursement of travel expenses subjected to prior approval of Dean / Head of Department (Registrar for non-academic employees). After completing the travel they can apply for reimbursement of expenses by submitting the Travel Expense Application along with original bills / invoices of the each claim. The Institute will reimburse the cost of their travel, room rent, official phone calls, food and other obligatory items but will not reimburse the expense on items of luxury. The amount for reimbursement will be approved by honorable Rector/Dean/Directors/Registrar/CFO.</w:t>
      </w:r>
    </w:p>
    <w:p w14:paraId="2D3C3B8F"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7AC5B74F" w14:textId="77777777" w:rsidR="00AE3793" w:rsidRPr="0009690B" w:rsidRDefault="00AE3793" w:rsidP="00AE3793">
      <w:pPr>
        <w:autoSpaceDE w:val="0"/>
        <w:autoSpaceDN w:val="0"/>
        <w:adjustRightInd w:val="0"/>
        <w:spacing w:after="0"/>
        <w:jc w:val="both"/>
        <w:rPr>
          <w:rFonts w:ascii="Times New Roman" w:hAnsi="Times New Roman"/>
          <w:b/>
          <w:bCs/>
          <w:color w:val="000000"/>
          <w:sz w:val="24"/>
          <w:szCs w:val="24"/>
        </w:rPr>
      </w:pPr>
    </w:p>
    <w:p w14:paraId="0E165427" w14:textId="77777777" w:rsidR="00AE3793" w:rsidRPr="00883A7C" w:rsidRDefault="007A120D" w:rsidP="00AE3793">
      <w:pPr>
        <w:autoSpaceDE w:val="0"/>
        <w:autoSpaceDN w:val="0"/>
        <w:adjustRightInd w:val="0"/>
        <w:spacing w:after="0"/>
        <w:jc w:val="both"/>
        <w:rPr>
          <w:rFonts w:ascii="Times New Roman" w:hAnsi="Times New Roman"/>
          <w:b/>
          <w:bCs/>
          <w:color w:val="000000"/>
          <w:sz w:val="32"/>
          <w:szCs w:val="32"/>
        </w:rPr>
      </w:pPr>
      <w:r>
        <w:rPr>
          <w:rFonts w:ascii="Times New Roman" w:hAnsi="Times New Roman"/>
          <w:b/>
          <w:bCs/>
          <w:color w:val="000000"/>
          <w:sz w:val="32"/>
          <w:szCs w:val="32"/>
        </w:rPr>
        <w:t>2.7    Holidays / Leave of Absence</w:t>
      </w:r>
    </w:p>
    <w:p w14:paraId="09A718CA" w14:textId="77777777" w:rsidR="00AE3793" w:rsidRPr="00883A7C" w:rsidRDefault="00AE3793" w:rsidP="00AE3793">
      <w:pPr>
        <w:autoSpaceDE w:val="0"/>
        <w:autoSpaceDN w:val="0"/>
        <w:adjustRightInd w:val="0"/>
        <w:spacing w:after="0"/>
        <w:jc w:val="both"/>
        <w:rPr>
          <w:rFonts w:ascii="Times New Roman" w:hAnsi="Times New Roman"/>
          <w:b/>
          <w:bCs/>
          <w:color w:val="000000"/>
          <w:sz w:val="24"/>
          <w:szCs w:val="24"/>
        </w:rPr>
      </w:pPr>
    </w:p>
    <w:p w14:paraId="6A6EAED5" w14:textId="77777777" w:rsidR="00AE3793" w:rsidRPr="00883A7C" w:rsidRDefault="007A120D"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2.7.1</w:t>
      </w:r>
      <w:r>
        <w:rPr>
          <w:rFonts w:ascii="Times New Roman" w:hAnsi="Times New Roman"/>
          <w:b/>
          <w:bCs/>
          <w:color w:val="000000"/>
          <w:sz w:val="28"/>
          <w:szCs w:val="28"/>
        </w:rPr>
        <w:tab/>
        <w:t>Holidays</w:t>
      </w:r>
    </w:p>
    <w:p w14:paraId="33361D16"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4"/>
        </w:rPr>
      </w:pPr>
    </w:p>
    <w:p w14:paraId="3E06AA90"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DIHE observes all public /Gazette Holidays as announced by Federal government.</w:t>
      </w:r>
    </w:p>
    <w:p w14:paraId="20CA1A6D"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04647F59" w14:textId="77777777" w:rsidR="00AE3793" w:rsidRPr="00883A7C" w:rsidRDefault="007A120D"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2.7.2   Casual Leave</w:t>
      </w:r>
    </w:p>
    <w:p w14:paraId="1E763234"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8"/>
        </w:rPr>
      </w:pPr>
    </w:p>
    <w:p w14:paraId="3770C98F"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All employees are entitled ten (10) working days casual leave per year. CL form available at the registrar office is to be filled and submitted. </w:t>
      </w:r>
    </w:p>
    <w:p w14:paraId="7CF15687"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5191623E" w14:textId="77777777" w:rsidR="00AE3793" w:rsidRPr="00883A7C" w:rsidRDefault="007A120D"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2.7.3   Sick / Medical Leave</w:t>
      </w:r>
    </w:p>
    <w:p w14:paraId="5172BF43"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2"/>
        </w:rPr>
      </w:pPr>
    </w:p>
    <w:p w14:paraId="3A2045E8"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All employees are entitled ten (10) working days medical leave per year. Employees should inform the Dean / HODs about his / her leave except in cases that are forced due to emergency, sickness or accident. In order to obtain sick / medical leave the Institute will requires a medical </w:t>
      </w:r>
      <w:r>
        <w:rPr>
          <w:rFonts w:ascii="Times New Roman" w:hAnsi="Times New Roman"/>
          <w:color w:val="000000"/>
        </w:rPr>
        <w:lastRenderedPageBreak/>
        <w:t>certificate (indicating the reason, and expected date of recovery) if the employee remain absent for more than three days. However, all such leaves required approval from Rector/Registrar Office.</w:t>
      </w:r>
    </w:p>
    <w:p w14:paraId="0326A396" w14:textId="77777777" w:rsidR="00AE3793" w:rsidRPr="00883A7C" w:rsidRDefault="007A120D"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2.7.4   Duty Leave</w:t>
      </w:r>
    </w:p>
    <w:p w14:paraId="7C5E5DD9"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4B433C0E"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8"/>
        </w:rPr>
      </w:pPr>
    </w:p>
    <w:p w14:paraId="6D63B6FB"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The employee may apply for the duty leave in case of following conditions:</w:t>
      </w:r>
    </w:p>
    <w:p w14:paraId="256FA97B" w14:textId="77777777" w:rsidR="00AE3793" w:rsidRPr="00141D90" w:rsidRDefault="00AE3793" w:rsidP="00AE3793">
      <w:pPr>
        <w:pStyle w:val="ListParagraph"/>
        <w:numPr>
          <w:ilvl w:val="0"/>
          <w:numId w:val="23"/>
        </w:numPr>
        <w:autoSpaceDE w:val="0"/>
        <w:autoSpaceDN w:val="0"/>
        <w:adjustRightInd w:val="0"/>
        <w:spacing w:after="0"/>
        <w:ind w:right="90"/>
        <w:rPr>
          <w:rFonts w:ascii="Times New Roman" w:hAnsi="Times New Roman"/>
          <w:color w:val="000000"/>
        </w:rPr>
      </w:pPr>
      <w:r>
        <w:rPr>
          <w:rFonts w:ascii="Times New Roman" w:hAnsi="Times New Roman"/>
          <w:color w:val="000000"/>
        </w:rPr>
        <w:t>BOS, BOF, Faculty meetings, ARDF meetings, student weeks, convocation meetings, selection board meetings, etc. as scheduled by Institute</w:t>
      </w:r>
    </w:p>
    <w:p w14:paraId="47C5958C" w14:textId="77777777" w:rsidR="00AE3793" w:rsidRPr="00141D90" w:rsidRDefault="00AE3793" w:rsidP="00AE3793">
      <w:pPr>
        <w:pStyle w:val="ListParagraph"/>
        <w:numPr>
          <w:ilvl w:val="0"/>
          <w:numId w:val="23"/>
        </w:numPr>
        <w:autoSpaceDE w:val="0"/>
        <w:autoSpaceDN w:val="0"/>
        <w:adjustRightInd w:val="0"/>
        <w:spacing w:after="0"/>
        <w:ind w:right="720"/>
        <w:rPr>
          <w:rFonts w:ascii="Times New Roman" w:hAnsi="Times New Roman"/>
          <w:color w:val="000000"/>
        </w:rPr>
      </w:pPr>
      <w:r>
        <w:rPr>
          <w:rFonts w:ascii="Times New Roman" w:hAnsi="Times New Roman"/>
          <w:color w:val="000000"/>
        </w:rPr>
        <w:t>Workshops / Seminars / Conferences (approved by Dean / HOD)</w:t>
      </w:r>
    </w:p>
    <w:p w14:paraId="0206E8BD" w14:textId="77777777" w:rsidR="00AE3793" w:rsidRPr="00141D90" w:rsidRDefault="00AE3793" w:rsidP="00AE3793">
      <w:pPr>
        <w:pStyle w:val="ListParagraph"/>
        <w:numPr>
          <w:ilvl w:val="0"/>
          <w:numId w:val="23"/>
        </w:numPr>
        <w:autoSpaceDE w:val="0"/>
        <w:autoSpaceDN w:val="0"/>
        <w:adjustRightInd w:val="0"/>
        <w:spacing w:after="0"/>
        <w:ind w:right="720"/>
        <w:rPr>
          <w:rFonts w:ascii="Times New Roman" w:hAnsi="Times New Roman"/>
          <w:color w:val="000000"/>
        </w:rPr>
      </w:pPr>
      <w:r>
        <w:rPr>
          <w:rFonts w:ascii="Times New Roman" w:hAnsi="Times New Roman"/>
          <w:color w:val="000000"/>
        </w:rPr>
        <w:t>As team managers for Sports/Co -curricular activities</w:t>
      </w:r>
    </w:p>
    <w:p w14:paraId="5E1B5C12" w14:textId="77777777" w:rsidR="00AE3793" w:rsidRPr="00141D90" w:rsidRDefault="00AE3793" w:rsidP="00AE3793">
      <w:pPr>
        <w:autoSpaceDE w:val="0"/>
        <w:autoSpaceDN w:val="0"/>
        <w:adjustRightInd w:val="0"/>
        <w:spacing w:after="0"/>
        <w:ind w:right="720"/>
        <w:rPr>
          <w:rFonts w:ascii="Times New Roman" w:hAnsi="Times New Roman"/>
          <w:b/>
          <w:color w:val="000000"/>
        </w:rPr>
      </w:pPr>
    </w:p>
    <w:p w14:paraId="5AA80E55" w14:textId="77777777" w:rsidR="00AE3793" w:rsidRPr="00883A7C" w:rsidRDefault="007A120D" w:rsidP="00AE3793">
      <w:pPr>
        <w:autoSpaceDE w:val="0"/>
        <w:autoSpaceDN w:val="0"/>
        <w:adjustRightInd w:val="0"/>
        <w:spacing w:after="0"/>
        <w:jc w:val="both"/>
        <w:rPr>
          <w:rFonts w:ascii="Times New Roman" w:hAnsi="Times New Roman"/>
          <w:b/>
          <w:color w:val="000000"/>
          <w:sz w:val="28"/>
          <w:szCs w:val="28"/>
        </w:rPr>
      </w:pPr>
      <w:r>
        <w:rPr>
          <w:rFonts w:ascii="Times New Roman" w:hAnsi="Times New Roman"/>
          <w:b/>
          <w:color w:val="000000"/>
          <w:sz w:val="28"/>
          <w:szCs w:val="28"/>
        </w:rPr>
        <w:t>2.7.5    Annual Leave</w:t>
      </w:r>
    </w:p>
    <w:p w14:paraId="7C3AC404"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2"/>
        </w:rPr>
      </w:pPr>
    </w:p>
    <w:p w14:paraId="757ED84B"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All employees are entitled thirty (30) working days annual leaves per year subject to prior approval from the respected heads. This is non-cashable and can be accumulated for two years. </w:t>
      </w:r>
    </w:p>
    <w:p w14:paraId="1E3CA56B"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17A2AA34" w14:textId="77777777" w:rsidR="00AE3793" w:rsidRPr="00883A7C" w:rsidRDefault="007A120D" w:rsidP="00AE3793">
      <w:pPr>
        <w:autoSpaceDE w:val="0"/>
        <w:autoSpaceDN w:val="0"/>
        <w:adjustRightInd w:val="0"/>
        <w:spacing w:after="0"/>
        <w:jc w:val="both"/>
        <w:rPr>
          <w:rFonts w:ascii="Times New Roman" w:hAnsi="Times New Roman"/>
          <w:b/>
          <w:bCs/>
          <w:color w:val="000000"/>
          <w:sz w:val="32"/>
          <w:szCs w:val="32"/>
        </w:rPr>
      </w:pPr>
      <w:r>
        <w:rPr>
          <w:rFonts w:ascii="Times New Roman" w:hAnsi="Times New Roman"/>
          <w:b/>
          <w:bCs/>
          <w:color w:val="000000"/>
          <w:sz w:val="32"/>
          <w:szCs w:val="32"/>
        </w:rPr>
        <w:t xml:space="preserve">2.8 </w:t>
      </w:r>
      <w:r>
        <w:rPr>
          <w:rFonts w:ascii="Times New Roman" w:hAnsi="Times New Roman"/>
          <w:b/>
          <w:bCs/>
          <w:color w:val="000000"/>
          <w:sz w:val="32"/>
          <w:szCs w:val="32"/>
        </w:rPr>
        <w:tab/>
        <w:t xml:space="preserve">Guidelines regarding ORIC </w:t>
      </w:r>
    </w:p>
    <w:p w14:paraId="5668466F" w14:textId="77777777" w:rsidR="00AE3793" w:rsidRDefault="00AE3793" w:rsidP="008A774B">
      <w:pPr>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At Dadabhoy Institute of Higher Education, the Vision, Mission and Strategic Options of ORIC is to go beyond facilitating to initiating research projects; developing innovative products and processes; and finding creative solutions to problems faced by business and professional organizations in particular, and community in general.</w:t>
      </w:r>
    </w:p>
    <w:p w14:paraId="7962FD57" w14:textId="77777777" w:rsidR="00AE3793" w:rsidRPr="00141D90" w:rsidRDefault="00AE3793" w:rsidP="008A774B">
      <w:pPr>
        <w:autoSpaceDE w:val="0"/>
        <w:autoSpaceDN w:val="0"/>
        <w:adjustRightInd w:val="0"/>
        <w:spacing w:after="0"/>
        <w:ind w:right="720"/>
        <w:jc w:val="both"/>
        <w:rPr>
          <w:rFonts w:ascii="Times New Roman" w:hAnsi="Times New Roman"/>
          <w:color w:val="000000"/>
          <w:sz w:val="14"/>
        </w:rPr>
      </w:pPr>
    </w:p>
    <w:p w14:paraId="659DFDD2" w14:textId="77777777" w:rsidR="00AE3793" w:rsidRPr="00141D90" w:rsidRDefault="00AE3793" w:rsidP="008A774B">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ORIC provides guidance to DIHE community regarding the responsible conduct of research. The Office works with all the Institute research oversight committees, boards, and offices to oversee comprehensive research guidance program, which was designed to meet the high ethical standards reflected in DIHE’s vision and mission statement. These standards include honesty, justice, integrity, respect, and a sense of responsibility to others.</w:t>
      </w:r>
    </w:p>
    <w:p w14:paraId="791F4E02"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p>
    <w:p w14:paraId="41009212" w14:textId="77777777" w:rsidR="00AE3793" w:rsidRPr="00D2406F" w:rsidRDefault="00AE3793" w:rsidP="00AE3793">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Mission</w:t>
      </w:r>
    </w:p>
    <w:p w14:paraId="4DF09361" w14:textId="77777777" w:rsidR="00AE3793" w:rsidRDefault="00AE3793" w:rsidP="00AE3793">
      <w:pPr>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 xml:space="preserve">To recognize DIHE as a leading private research institute in Pakistan that creates value through integrating education, healthcare and research. </w:t>
      </w:r>
    </w:p>
    <w:p w14:paraId="2152DE16" w14:textId="77777777" w:rsidR="00AE3793" w:rsidRDefault="00AE3793" w:rsidP="00AE3793">
      <w:pPr>
        <w:autoSpaceDE w:val="0"/>
        <w:autoSpaceDN w:val="0"/>
        <w:adjustRightInd w:val="0"/>
        <w:spacing w:after="0"/>
        <w:jc w:val="both"/>
        <w:rPr>
          <w:rFonts w:ascii="Times New Roman" w:hAnsi="Times New Roman"/>
          <w:color w:val="000000"/>
          <w:sz w:val="24"/>
          <w:szCs w:val="24"/>
        </w:rPr>
      </w:pPr>
    </w:p>
    <w:p w14:paraId="031EB069" w14:textId="77777777" w:rsidR="00AE3793" w:rsidRDefault="00AE3793" w:rsidP="00AE3793">
      <w:pPr>
        <w:autoSpaceDE w:val="0"/>
        <w:autoSpaceDN w:val="0"/>
        <w:adjustRightInd w:val="0"/>
        <w:spacing w:after="0"/>
        <w:rPr>
          <w:rFonts w:ascii="Times New Roman" w:hAnsi="Times New Roman"/>
          <w:b/>
          <w:bCs/>
          <w:color w:val="000000"/>
          <w:sz w:val="24"/>
          <w:szCs w:val="24"/>
        </w:rPr>
      </w:pPr>
      <w:r>
        <w:rPr>
          <w:rFonts w:ascii="Times New Roman" w:hAnsi="Times New Roman"/>
          <w:b/>
          <w:bCs/>
          <w:color w:val="000000"/>
          <w:sz w:val="24"/>
          <w:szCs w:val="24"/>
        </w:rPr>
        <w:t>Aims &amp; Objectives:</w:t>
      </w:r>
    </w:p>
    <w:p w14:paraId="4B626B62" w14:textId="77777777" w:rsidR="00AE3793" w:rsidRDefault="00AE3793" w:rsidP="00AE3793">
      <w:pPr>
        <w:autoSpaceDE w:val="0"/>
        <w:autoSpaceDN w:val="0"/>
        <w:adjustRightInd w:val="0"/>
        <w:spacing w:after="0"/>
        <w:jc w:val="both"/>
        <w:rPr>
          <w:rFonts w:ascii="Times New Roman" w:hAnsi="Times New Roman"/>
          <w:color w:val="000000"/>
          <w:sz w:val="24"/>
          <w:szCs w:val="24"/>
        </w:rPr>
      </w:pPr>
      <w:r>
        <w:rPr>
          <w:rFonts w:ascii="Times New Roman" w:hAnsi="Times New Roman"/>
          <w:b/>
          <w:bCs/>
          <w:color w:val="000000"/>
          <w:sz w:val="24"/>
          <w:szCs w:val="24"/>
        </w:rPr>
        <w:t> </w:t>
      </w:r>
      <w:r>
        <w:rPr>
          <w:rFonts w:ascii="Times New Roman" w:hAnsi="Times New Roman"/>
          <w:color w:val="000000"/>
          <w:sz w:val="24"/>
          <w:szCs w:val="24"/>
        </w:rPr>
        <w:t>The Office of Research Innovation and Commercialization (ORIC) was created to provide catalytic &amp; strategic support for the DIHE research in three domains:</w:t>
      </w:r>
      <w:r>
        <w:rPr>
          <w:rFonts w:ascii="Times New Roman" w:hAnsi="Times New Roman"/>
          <w:color w:val="000000"/>
          <w:sz w:val="24"/>
          <w:szCs w:val="24"/>
        </w:rPr>
        <w:br/>
      </w:r>
    </w:p>
    <w:p w14:paraId="19BE7422" w14:textId="77777777" w:rsidR="00AE3793" w:rsidRDefault="00AE3793" w:rsidP="00AE3793">
      <w:pPr>
        <w:numPr>
          <w:ilvl w:val="0"/>
          <w:numId w:val="36"/>
        </w:numPr>
        <w:autoSpaceDE w:val="0"/>
        <w:autoSpaceDN w:val="0"/>
        <w:adjustRightInd w:val="0"/>
        <w:spacing w:after="0" w:line="276" w:lineRule="auto"/>
        <w:ind w:left="360"/>
        <w:jc w:val="both"/>
        <w:rPr>
          <w:rFonts w:ascii="Times New Roman" w:hAnsi="Times New Roman"/>
          <w:color w:val="000000"/>
          <w:sz w:val="24"/>
          <w:szCs w:val="24"/>
        </w:rPr>
      </w:pPr>
      <w:r>
        <w:rPr>
          <w:rFonts w:ascii="Times New Roman" w:hAnsi="Times New Roman"/>
          <w:color w:val="000000"/>
          <w:sz w:val="24"/>
          <w:szCs w:val="24"/>
        </w:rPr>
        <w:t>Technical expertise in research grant writing and source funding</w:t>
      </w:r>
    </w:p>
    <w:p w14:paraId="3A7A0B8D" w14:textId="77777777" w:rsidR="00AE3793" w:rsidRDefault="00AE3793" w:rsidP="00AE3793">
      <w:pPr>
        <w:numPr>
          <w:ilvl w:val="0"/>
          <w:numId w:val="36"/>
        </w:numPr>
        <w:autoSpaceDE w:val="0"/>
        <w:autoSpaceDN w:val="0"/>
        <w:adjustRightInd w:val="0"/>
        <w:spacing w:after="0" w:line="276" w:lineRule="auto"/>
        <w:ind w:left="360"/>
        <w:jc w:val="both"/>
        <w:rPr>
          <w:rFonts w:ascii="Times New Roman" w:hAnsi="Times New Roman"/>
          <w:color w:val="000000"/>
          <w:sz w:val="24"/>
          <w:szCs w:val="24"/>
        </w:rPr>
      </w:pPr>
      <w:r>
        <w:rPr>
          <w:rFonts w:ascii="Times New Roman" w:hAnsi="Times New Roman"/>
          <w:color w:val="000000"/>
          <w:sz w:val="24"/>
          <w:szCs w:val="24"/>
        </w:rPr>
        <w:t>Academic-Industrial linkages to create impact research and central to people’s benefit</w:t>
      </w:r>
    </w:p>
    <w:p w14:paraId="7719F9D5" w14:textId="77777777" w:rsidR="00AE3793" w:rsidRDefault="00AE3793" w:rsidP="00AE3793">
      <w:pPr>
        <w:numPr>
          <w:ilvl w:val="0"/>
          <w:numId w:val="36"/>
        </w:numPr>
        <w:autoSpaceDE w:val="0"/>
        <w:autoSpaceDN w:val="0"/>
        <w:adjustRightInd w:val="0"/>
        <w:spacing w:after="0" w:line="276" w:lineRule="auto"/>
        <w:ind w:left="360"/>
        <w:jc w:val="both"/>
        <w:rPr>
          <w:rFonts w:ascii="Times New Roman" w:hAnsi="Times New Roman"/>
          <w:color w:val="000000"/>
          <w:sz w:val="24"/>
          <w:szCs w:val="24"/>
        </w:rPr>
      </w:pPr>
      <w:r>
        <w:rPr>
          <w:rFonts w:ascii="Times New Roman" w:hAnsi="Times New Roman"/>
          <w:color w:val="000000"/>
          <w:sz w:val="24"/>
          <w:szCs w:val="24"/>
        </w:rPr>
        <w:t>Research policy development and implementation</w:t>
      </w:r>
    </w:p>
    <w:p w14:paraId="3A9269DF" w14:textId="77777777" w:rsidR="00AE3793" w:rsidRDefault="00AE3793" w:rsidP="00AE3793">
      <w:pPr>
        <w:autoSpaceDE w:val="0"/>
        <w:autoSpaceDN w:val="0"/>
        <w:adjustRightInd w:val="0"/>
        <w:spacing w:after="0"/>
        <w:ind w:left="360"/>
        <w:jc w:val="both"/>
        <w:rPr>
          <w:rFonts w:ascii="Times New Roman" w:hAnsi="Times New Roman"/>
          <w:color w:val="000000"/>
          <w:sz w:val="24"/>
          <w:szCs w:val="24"/>
        </w:rPr>
      </w:pPr>
    </w:p>
    <w:p w14:paraId="1DF475D7" w14:textId="77777777" w:rsidR="00AE3793" w:rsidRPr="00883A7C" w:rsidRDefault="00AE3793" w:rsidP="00AE3793">
      <w:pPr>
        <w:autoSpaceDE w:val="0"/>
        <w:autoSpaceDN w:val="0"/>
        <w:adjustRightInd w:val="0"/>
        <w:spacing w:after="0"/>
        <w:ind w:left="360"/>
        <w:jc w:val="both"/>
        <w:rPr>
          <w:rFonts w:ascii="Times New Roman" w:hAnsi="Times New Roman"/>
          <w:color w:val="000000"/>
          <w:sz w:val="24"/>
          <w:szCs w:val="24"/>
        </w:rPr>
      </w:pPr>
      <w:r>
        <w:rPr>
          <w:noProof/>
          <w:sz w:val="14"/>
        </w:rPr>
        <w:lastRenderedPageBreak/>
        <w:drawing>
          <wp:inline distT="0" distB="0" distL="0" distR="0" wp14:anchorId="7D42F761" wp14:editId="20A4ED0D">
            <wp:extent cx="5486400" cy="3201035"/>
            <wp:effectExtent l="0" t="0" r="0" b="37465"/>
            <wp:docPr id="7"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46598D2D" w14:textId="77777777" w:rsidR="00AE3793" w:rsidRPr="00373BDA" w:rsidRDefault="00AE3793" w:rsidP="00AE3793">
      <w:pPr>
        <w:autoSpaceDE w:val="0"/>
        <w:autoSpaceDN w:val="0"/>
        <w:adjustRightInd w:val="0"/>
        <w:spacing w:after="0"/>
        <w:jc w:val="both"/>
        <w:rPr>
          <w:rFonts w:ascii="Times New Roman" w:hAnsi="Times New Roman"/>
          <w:b/>
          <w:bCs/>
          <w:color w:val="000000"/>
          <w:sz w:val="24"/>
          <w:szCs w:val="24"/>
        </w:rPr>
      </w:pPr>
      <w:r>
        <w:rPr>
          <w:rFonts w:ascii="Times New Roman" w:hAnsi="Times New Roman"/>
          <w:b/>
          <w:bCs/>
          <w:color w:val="000000"/>
          <w:sz w:val="24"/>
          <w:szCs w:val="24"/>
        </w:rPr>
        <w:t>Strategic Options</w:t>
      </w:r>
    </w:p>
    <w:p w14:paraId="7489C98B" w14:textId="77777777" w:rsidR="00AE3793" w:rsidRDefault="00AE3793" w:rsidP="00AE3793">
      <w:pPr>
        <w:autoSpaceDE w:val="0"/>
        <w:autoSpaceDN w:val="0"/>
        <w:adjustRightInd w:val="0"/>
        <w:spacing w:after="0"/>
        <w:jc w:val="both"/>
        <w:rPr>
          <w:rFonts w:ascii="Times New Roman" w:hAnsi="Times New Roman"/>
          <w:sz w:val="24"/>
          <w:szCs w:val="24"/>
          <w:shd w:val="clear" w:color="auto" w:fill="FFFFFF"/>
        </w:rPr>
      </w:pPr>
      <w:r>
        <w:rPr>
          <w:rFonts w:ascii="Times New Roman" w:hAnsi="Times New Roman"/>
          <w:sz w:val="24"/>
          <w:szCs w:val="24"/>
          <w:shd w:val="clear" w:color="auto" w:fill="FFFFFF"/>
        </w:rPr>
        <w:t>ORIC under three domains of Research, Innovation &amp; Commercialization is working to serve as a platform to support all research activities and to oversee all academic matters related to research directions, research management and oversight, consultancy and services to various stakeholders. In addition it is working as follows:</w:t>
      </w:r>
    </w:p>
    <w:p w14:paraId="6505BD4C" w14:textId="77777777" w:rsidR="008A774B" w:rsidRPr="0009690B" w:rsidRDefault="008A774B" w:rsidP="00AE3793">
      <w:pPr>
        <w:autoSpaceDE w:val="0"/>
        <w:autoSpaceDN w:val="0"/>
        <w:adjustRightInd w:val="0"/>
        <w:spacing w:after="0"/>
        <w:jc w:val="both"/>
        <w:rPr>
          <w:rFonts w:ascii="Times New Roman" w:hAnsi="Times New Roman"/>
          <w:b/>
          <w:bCs/>
          <w:sz w:val="36"/>
          <w:szCs w:val="3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1"/>
        <w:gridCol w:w="7307"/>
      </w:tblGrid>
      <w:tr w:rsidR="00AE3793" w:rsidRPr="0009690B" w14:paraId="51EC973F" w14:textId="77777777" w:rsidTr="00CB5F4C">
        <w:trPr>
          <w:trHeight w:val="350"/>
        </w:trPr>
        <w:tc>
          <w:tcPr>
            <w:tcW w:w="2341" w:type="dxa"/>
            <w:vAlign w:val="center"/>
          </w:tcPr>
          <w:p w14:paraId="283C0AB7" w14:textId="77777777" w:rsidR="00AE3793" w:rsidRPr="0009690B" w:rsidRDefault="00AE3793" w:rsidP="00CB5F4C">
            <w:pPr>
              <w:jc w:val="center"/>
              <w:rPr>
                <w:rFonts w:ascii="Times New Roman" w:hAnsi="Times New Roman"/>
                <w:b/>
                <w:bCs/>
                <w:sz w:val="24"/>
                <w:szCs w:val="24"/>
              </w:rPr>
            </w:pPr>
            <w:r>
              <w:rPr>
                <w:rFonts w:ascii="Times New Roman" w:hAnsi="Times New Roman"/>
                <w:b/>
                <w:bCs/>
                <w:sz w:val="24"/>
                <w:szCs w:val="24"/>
              </w:rPr>
              <w:t>DOMAINS</w:t>
            </w:r>
          </w:p>
        </w:tc>
        <w:tc>
          <w:tcPr>
            <w:tcW w:w="7307" w:type="dxa"/>
            <w:vAlign w:val="center"/>
          </w:tcPr>
          <w:p w14:paraId="2273DCDC" w14:textId="77777777" w:rsidR="00AE3793" w:rsidRPr="0009690B" w:rsidRDefault="00AE3793" w:rsidP="00CB5F4C">
            <w:pPr>
              <w:jc w:val="center"/>
              <w:rPr>
                <w:rFonts w:ascii="Times New Roman" w:hAnsi="Times New Roman"/>
                <w:b/>
                <w:bCs/>
                <w:sz w:val="24"/>
                <w:szCs w:val="24"/>
              </w:rPr>
            </w:pPr>
            <w:r>
              <w:rPr>
                <w:rFonts w:ascii="Times New Roman" w:hAnsi="Times New Roman"/>
                <w:b/>
                <w:bCs/>
                <w:sz w:val="24"/>
                <w:szCs w:val="24"/>
              </w:rPr>
              <w:t>STRATEGIC PLANS</w:t>
            </w:r>
          </w:p>
        </w:tc>
      </w:tr>
      <w:tr w:rsidR="00AE3793" w:rsidRPr="0009690B" w14:paraId="2E575A41" w14:textId="77777777" w:rsidTr="00CB5F4C">
        <w:trPr>
          <w:trHeight w:val="422"/>
        </w:trPr>
        <w:tc>
          <w:tcPr>
            <w:tcW w:w="2341" w:type="dxa"/>
            <w:vAlign w:val="center"/>
          </w:tcPr>
          <w:p w14:paraId="7C7335FB" w14:textId="77777777" w:rsidR="00AE3793" w:rsidRPr="0009690B" w:rsidRDefault="00AE3793" w:rsidP="001D41D9">
            <w:pPr>
              <w:spacing w:after="0"/>
              <w:jc w:val="center"/>
              <w:rPr>
                <w:rFonts w:ascii="Times New Roman" w:hAnsi="Times New Roman"/>
                <w:b/>
                <w:bCs/>
                <w:sz w:val="24"/>
                <w:szCs w:val="24"/>
              </w:rPr>
            </w:pPr>
            <w:r>
              <w:rPr>
                <w:rFonts w:ascii="Times New Roman" w:hAnsi="Times New Roman"/>
                <w:b/>
                <w:bCs/>
                <w:sz w:val="24"/>
                <w:szCs w:val="24"/>
              </w:rPr>
              <w:t>Research</w:t>
            </w:r>
          </w:p>
        </w:tc>
        <w:tc>
          <w:tcPr>
            <w:tcW w:w="7307" w:type="dxa"/>
            <w:vAlign w:val="center"/>
          </w:tcPr>
          <w:p w14:paraId="6AEAE62D" w14:textId="77777777" w:rsidR="00AE3793" w:rsidRPr="0009690B" w:rsidRDefault="00AE3793" w:rsidP="001D41D9">
            <w:pPr>
              <w:spacing w:after="0" w:line="240" w:lineRule="auto"/>
              <w:jc w:val="both"/>
              <w:rPr>
                <w:rFonts w:ascii="Times New Roman" w:hAnsi="Times New Roman"/>
                <w:sz w:val="24"/>
                <w:szCs w:val="24"/>
              </w:rPr>
            </w:pPr>
            <w:r>
              <w:rPr>
                <w:rFonts w:ascii="Times New Roman" w:hAnsi="Times New Roman"/>
                <w:sz w:val="24"/>
                <w:szCs w:val="24"/>
              </w:rPr>
              <w:t xml:space="preserve">1. To provide support to write and publish research articles </w:t>
            </w:r>
          </w:p>
          <w:p w14:paraId="508D4043" w14:textId="77777777" w:rsidR="00AE3793" w:rsidRPr="0009690B" w:rsidRDefault="00AE3793" w:rsidP="001D41D9">
            <w:pPr>
              <w:spacing w:after="0" w:line="240" w:lineRule="auto"/>
              <w:jc w:val="both"/>
              <w:rPr>
                <w:rFonts w:ascii="Times New Roman" w:hAnsi="Times New Roman"/>
                <w:sz w:val="24"/>
                <w:szCs w:val="24"/>
              </w:rPr>
            </w:pPr>
            <w:r>
              <w:rPr>
                <w:rFonts w:ascii="Times New Roman" w:hAnsi="Times New Roman"/>
                <w:sz w:val="24"/>
                <w:szCs w:val="24"/>
              </w:rPr>
              <w:t xml:space="preserve">2. To explore funding opportunities  </w:t>
            </w:r>
          </w:p>
          <w:p w14:paraId="55E7242E" w14:textId="77777777" w:rsidR="00AE3793" w:rsidRPr="0009690B" w:rsidRDefault="00AE3793" w:rsidP="001D41D9">
            <w:pPr>
              <w:spacing w:after="0" w:line="240" w:lineRule="auto"/>
              <w:jc w:val="both"/>
              <w:rPr>
                <w:rFonts w:ascii="Times New Roman" w:hAnsi="Times New Roman"/>
                <w:sz w:val="24"/>
                <w:szCs w:val="24"/>
              </w:rPr>
            </w:pPr>
            <w:r>
              <w:rPr>
                <w:rFonts w:ascii="Times New Roman" w:hAnsi="Times New Roman"/>
                <w:sz w:val="24"/>
                <w:szCs w:val="24"/>
              </w:rPr>
              <w:t>4. To provide supporting service to researchers (e.g. statistical, editing services and advice on IP filing)</w:t>
            </w:r>
          </w:p>
          <w:p w14:paraId="1F63CA63" w14:textId="77777777" w:rsidR="00AE3793" w:rsidRPr="0009690B" w:rsidRDefault="00AE3793" w:rsidP="001D41D9">
            <w:pPr>
              <w:spacing w:after="0" w:line="240" w:lineRule="auto"/>
              <w:jc w:val="both"/>
              <w:rPr>
                <w:rFonts w:ascii="Times New Roman" w:hAnsi="Times New Roman"/>
                <w:sz w:val="24"/>
                <w:szCs w:val="24"/>
              </w:rPr>
            </w:pPr>
            <w:r>
              <w:rPr>
                <w:rFonts w:ascii="Times New Roman" w:hAnsi="Times New Roman"/>
                <w:sz w:val="24"/>
                <w:szCs w:val="24"/>
              </w:rPr>
              <w:t xml:space="preserve">3. To facilitate faculty and align DIHE goals with HEC benchmarks </w:t>
            </w:r>
          </w:p>
          <w:p w14:paraId="5257EAFD" w14:textId="77777777" w:rsidR="00AE3793" w:rsidRPr="0009690B" w:rsidRDefault="00AE3793" w:rsidP="001D41D9">
            <w:pPr>
              <w:spacing w:after="0" w:line="240" w:lineRule="auto"/>
              <w:jc w:val="both"/>
              <w:rPr>
                <w:rFonts w:ascii="Times New Roman" w:hAnsi="Times New Roman"/>
                <w:sz w:val="24"/>
                <w:szCs w:val="24"/>
              </w:rPr>
            </w:pPr>
            <w:r>
              <w:rPr>
                <w:rFonts w:ascii="Times New Roman" w:hAnsi="Times New Roman"/>
                <w:sz w:val="24"/>
                <w:szCs w:val="24"/>
              </w:rPr>
              <w:t xml:space="preserve">5. To coordinate applications for external and internal funding </w:t>
            </w:r>
          </w:p>
          <w:p w14:paraId="11DEE080" w14:textId="77777777" w:rsidR="00AE3793" w:rsidRPr="0009690B" w:rsidRDefault="00AE3793" w:rsidP="001D41D9">
            <w:pPr>
              <w:spacing w:after="0" w:line="240" w:lineRule="auto"/>
              <w:jc w:val="both"/>
              <w:rPr>
                <w:rFonts w:ascii="Times New Roman" w:hAnsi="Times New Roman"/>
                <w:sz w:val="24"/>
                <w:szCs w:val="24"/>
              </w:rPr>
            </w:pPr>
            <w:r>
              <w:rPr>
                <w:rFonts w:ascii="Times New Roman" w:hAnsi="Times New Roman"/>
                <w:sz w:val="24"/>
                <w:szCs w:val="24"/>
              </w:rPr>
              <w:t>8. To link national developmental goals with research themes at DIHE.</w:t>
            </w:r>
          </w:p>
        </w:tc>
      </w:tr>
      <w:tr w:rsidR="00AE3793" w:rsidRPr="0009690B" w14:paraId="20ED555B" w14:textId="77777777" w:rsidTr="00CB5F4C">
        <w:trPr>
          <w:trHeight w:val="447"/>
        </w:trPr>
        <w:tc>
          <w:tcPr>
            <w:tcW w:w="2341" w:type="dxa"/>
            <w:vAlign w:val="center"/>
          </w:tcPr>
          <w:p w14:paraId="682E3B97" w14:textId="77777777" w:rsidR="00AE3793" w:rsidRPr="0009690B" w:rsidRDefault="00AE3793" w:rsidP="001D41D9">
            <w:pPr>
              <w:spacing w:after="0"/>
              <w:jc w:val="center"/>
              <w:rPr>
                <w:rFonts w:ascii="Times New Roman" w:hAnsi="Times New Roman"/>
                <w:b/>
                <w:bCs/>
                <w:sz w:val="24"/>
                <w:szCs w:val="24"/>
              </w:rPr>
            </w:pPr>
            <w:r>
              <w:rPr>
                <w:rFonts w:ascii="Times New Roman" w:hAnsi="Times New Roman"/>
                <w:b/>
                <w:bCs/>
                <w:sz w:val="24"/>
                <w:szCs w:val="24"/>
              </w:rPr>
              <w:t>Innovation</w:t>
            </w:r>
          </w:p>
        </w:tc>
        <w:tc>
          <w:tcPr>
            <w:tcW w:w="7307" w:type="dxa"/>
            <w:vAlign w:val="center"/>
          </w:tcPr>
          <w:p w14:paraId="50B0F0BD" w14:textId="77777777" w:rsidR="00AE3793" w:rsidRPr="0009690B" w:rsidRDefault="00AE3793" w:rsidP="001D41D9">
            <w:pPr>
              <w:spacing w:after="0" w:line="240" w:lineRule="auto"/>
              <w:jc w:val="both"/>
              <w:rPr>
                <w:rFonts w:ascii="Times New Roman" w:hAnsi="Times New Roman"/>
                <w:sz w:val="24"/>
                <w:szCs w:val="24"/>
              </w:rPr>
            </w:pPr>
            <w:r>
              <w:rPr>
                <w:rFonts w:ascii="Times New Roman" w:hAnsi="Times New Roman"/>
                <w:sz w:val="24"/>
                <w:szCs w:val="24"/>
              </w:rPr>
              <w:t xml:space="preserve">1. Identify and link all the key national incubator centers (NICs) in Pakistan with DIHE. </w:t>
            </w:r>
          </w:p>
          <w:p w14:paraId="2F10572E" w14:textId="77777777" w:rsidR="00AE3793" w:rsidRPr="0009690B" w:rsidRDefault="00AE3793" w:rsidP="001D41D9">
            <w:pPr>
              <w:spacing w:after="0" w:line="240" w:lineRule="auto"/>
              <w:jc w:val="both"/>
              <w:rPr>
                <w:rFonts w:ascii="Times New Roman" w:hAnsi="Times New Roman"/>
                <w:sz w:val="24"/>
                <w:szCs w:val="24"/>
              </w:rPr>
            </w:pPr>
            <w:r>
              <w:rPr>
                <w:rFonts w:ascii="Times New Roman" w:hAnsi="Times New Roman"/>
                <w:sz w:val="24"/>
                <w:szCs w:val="24"/>
              </w:rPr>
              <w:t xml:space="preserve">2. To liaise with industrial partners for possibilities of joint research ventures </w:t>
            </w:r>
          </w:p>
        </w:tc>
      </w:tr>
      <w:tr w:rsidR="00AE3793" w:rsidRPr="0009690B" w14:paraId="317A4E5E" w14:textId="77777777" w:rsidTr="00CB5F4C">
        <w:trPr>
          <w:trHeight w:val="1727"/>
        </w:trPr>
        <w:tc>
          <w:tcPr>
            <w:tcW w:w="2341" w:type="dxa"/>
            <w:vAlign w:val="center"/>
          </w:tcPr>
          <w:p w14:paraId="4BF04F23" w14:textId="77777777" w:rsidR="00AE3793" w:rsidRPr="0009690B" w:rsidRDefault="00AE3793" w:rsidP="001D41D9">
            <w:pPr>
              <w:spacing w:after="0"/>
              <w:jc w:val="center"/>
              <w:rPr>
                <w:rFonts w:ascii="Times New Roman" w:hAnsi="Times New Roman"/>
                <w:b/>
                <w:bCs/>
                <w:sz w:val="24"/>
                <w:szCs w:val="24"/>
              </w:rPr>
            </w:pPr>
            <w:r>
              <w:rPr>
                <w:rFonts w:ascii="Times New Roman" w:hAnsi="Times New Roman"/>
                <w:b/>
                <w:bCs/>
                <w:sz w:val="24"/>
                <w:szCs w:val="24"/>
              </w:rPr>
              <w:t>Policy &amp; Commercialization</w:t>
            </w:r>
          </w:p>
        </w:tc>
        <w:tc>
          <w:tcPr>
            <w:tcW w:w="7307" w:type="dxa"/>
            <w:vAlign w:val="center"/>
          </w:tcPr>
          <w:p w14:paraId="5D18CBB4" w14:textId="77777777" w:rsidR="00AE3793" w:rsidRPr="0009690B" w:rsidRDefault="00AE3793" w:rsidP="001D41D9">
            <w:pPr>
              <w:spacing w:after="0" w:line="240" w:lineRule="auto"/>
              <w:jc w:val="both"/>
              <w:rPr>
                <w:rFonts w:ascii="Times New Roman" w:hAnsi="Times New Roman"/>
                <w:sz w:val="24"/>
                <w:szCs w:val="24"/>
              </w:rPr>
            </w:pPr>
            <w:r>
              <w:rPr>
                <w:rFonts w:ascii="Times New Roman" w:hAnsi="Times New Roman"/>
                <w:sz w:val="24"/>
                <w:szCs w:val="24"/>
              </w:rPr>
              <w:t xml:space="preserve">1. To keep central research policy functional for DIHE staff </w:t>
            </w:r>
          </w:p>
          <w:p w14:paraId="1B4B9800" w14:textId="77777777" w:rsidR="00AE3793" w:rsidRPr="0009690B" w:rsidRDefault="00AE3793" w:rsidP="001D41D9">
            <w:pPr>
              <w:spacing w:after="0" w:line="240" w:lineRule="auto"/>
              <w:jc w:val="both"/>
              <w:rPr>
                <w:rFonts w:ascii="Times New Roman" w:hAnsi="Times New Roman"/>
                <w:sz w:val="24"/>
                <w:szCs w:val="24"/>
              </w:rPr>
            </w:pPr>
            <w:r>
              <w:rPr>
                <w:rFonts w:ascii="Times New Roman" w:hAnsi="Times New Roman"/>
                <w:sz w:val="24"/>
                <w:szCs w:val="24"/>
              </w:rPr>
              <w:t xml:space="preserve">2. To coordinate between "Central research and ethics committee board" and Departmental Research Committee (DRC) </w:t>
            </w:r>
          </w:p>
          <w:p w14:paraId="3E130926" w14:textId="77777777" w:rsidR="00AE3793" w:rsidRPr="0009690B" w:rsidRDefault="00AE3793" w:rsidP="001D41D9">
            <w:pPr>
              <w:spacing w:after="0" w:line="240" w:lineRule="auto"/>
              <w:jc w:val="both"/>
              <w:rPr>
                <w:rFonts w:ascii="Times New Roman" w:hAnsi="Times New Roman"/>
                <w:sz w:val="24"/>
                <w:szCs w:val="24"/>
              </w:rPr>
            </w:pPr>
            <w:r>
              <w:rPr>
                <w:rFonts w:ascii="Times New Roman" w:hAnsi="Times New Roman"/>
                <w:sz w:val="24"/>
                <w:szCs w:val="24"/>
              </w:rPr>
              <w:t>3. To keep the research management functional and standardized protocols are followed</w:t>
            </w:r>
          </w:p>
          <w:p w14:paraId="7B52C5C7" w14:textId="77777777" w:rsidR="00AE3793" w:rsidRPr="0009690B" w:rsidRDefault="00AE3793" w:rsidP="001D41D9">
            <w:pPr>
              <w:spacing w:after="0" w:line="240" w:lineRule="auto"/>
              <w:jc w:val="both"/>
              <w:rPr>
                <w:rFonts w:ascii="Times New Roman" w:hAnsi="Times New Roman"/>
                <w:sz w:val="24"/>
                <w:szCs w:val="24"/>
              </w:rPr>
            </w:pPr>
            <w:r>
              <w:rPr>
                <w:rFonts w:ascii="Times New Roman" w:hAnsi="Times New Roman"/>
                <w:sz w:val="24"/>
                <w:szCs w:val="24"/>
              </w:rPr>
              <w:t>To coordinate with corporate communication to publicize research</w:t>
            </w:r>
          </w:p>
        </w:tc>
      </w:tr>
    </w:tbl>
    <w:p w14:paraId="3C1D355B" w14:textId="77777777" w:rsidR="00AE3793" w:rsidRDefault="00AE3793" w:rsidP="00AE3793">
      <w:pPr>
        <w:autoSpaceDE w:val="0"/>
        <w:autoSpaceDN w:val="0"/>
        <w:adjustRightInd w:val="0"/>
        <w:spacing w:after="0"/>
        <w:jc w:val="both"/>
        <w:rPr>
          <w:rFonts w:ascii="Times New Roman" w:hAnsi="Times New Roman"/>
          <w:b/>
          <w:bCs/>
          <w:color w:val="000000"/>
          <w:sz w:val="28"/>
          <w:szCs w:val="28"/>
        </w:rPr>
      </w:pPr>
    </w:p>
    <w:p w14:paraId="4794A94B" w14:textId="77777777" w:rsidR="00AE3793" w:rsidRPr="00883A7C" w:rsidRDefault="001D41D9"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2.8.1</w:t>
      </w:r>
      <w:r>
        <w:rPr>
          <w:rFonts w:ascii="Times New Roman" w:hAnsi="Times New Roman"/>
          <w:b/>
          <w:bCs/>
          <w:color w:val="000000"/>
          <w:sz w:val="28"/>
          <w:szCs w:val="28"/>
        </w:rPr>
        <w:tab/>
        <w:t>Plagiarism Policy</w:t>
      </w:r>
    </w:p>
    <w:p w14:paraId="2D2F75CB"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p>
    <w:p w14:paraId="10C6B488"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DIHE adheres to the Plagiarism Policy recommended by the regulatory authority; Higher Education Commission (HEC), Pakistan. Additionally, the higher management is eager to develop Research &amp; Development culture within the premises of Institute and some concrete measures are also taken in this regard. Therefore; Deans, Associate Dean and Chairpersons of </w:t>
      </w:r>
      <w:r>
        <w:rPr>
          <w:rFonts w:ascii="Times New Roman" w:hAnsi="Times New Roman"/>
          <w:color w:val="000000"/>
        </w:rPr>
        <w:lastRenderedPageBreak/>
        <w:t>the respective departments are requested to implement it in true letter and spirit. The following link can be visited for further updates:</w:t>
      </w:r>
    </w:p>
    <w:p w14:paraId="32087955"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p>
    <w:p w14:paraId="0A238700" w14:textId="77777777" w:rsidR="00AE3793" w:rsidRPr="008A774B" w:rsidRDefault="008868DD" w:rsidP="00AE3793">
      <w:pPr>
        <w:autoSpaceDE w:val="0"/>
        <w:autoSpaceDN w:val="0"/>
        <w:adjustRightInd w:val="0"/>
        <w:spacing w:after="0"/>
        <w:ind w:right="720"/>
        <w:jc w:val="both"/>
        <w:rPr>
          <w:rFonts w:ascii="Times New Roman" w:hAnsi="Times New Roman"/>
          <w:color w:val="000000"/>
        </w:rPr>
      </w:pPr>
      <w:hyperlink r:id="rId24" w:history="1">
        <w:r>
          <w:rPr>
            <w:rStyle w:val="Hyperlink"/>
            <w:rFonts w:ascii="Times New Roman" w:hAnsi="Times New Roman"/>
            <w:color w:val="000000"/>
          </w:rPr>
          <w:t>https://www.hec.gov.pk/english/policies/Documents/Plagiarism-Policy.pdf</w:t>
        </w:r>
      </w:hyperlink>
    </w:p>
    <w:p w14:paraId="0FFECBAB"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3CD8093B" w14:textId="77777777" w:rsidR="00AE3793" w:rsidRPr="00883A7C" w:rsidRDefault="005E5B12"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2.8.2 Research Grant</w:t>
      </w:r>
    </w:p>
    <w:p w14:paraId="46E6F96B"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2"/>
        </w:rPr>
      </w:pPr>
    </w:p>
    <w:p w14:paraId="25FB67AC"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As an incentive to Faculty Members an award will be given after the publication of Research Article / Research Paper in HEC recognized International or National Journal. </w:t>
      </w:r>
    </w:p>
    <w:p w14:paraId="38C4F73E"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774DE37B"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r>
        <w:rPr>
          <w:rFonts w:ascii="Times New Roman" w:hAnsi="Times New Roman"/>
          <w:b/>
          <w:bCs/>
          <w:color w:val="000000"/>
        </w:rPr>
        <w:t>International Journal with Impact Factor of: National Journal with Impact Factor of:</w:t>
      </w:r>
    </w:p>
    <w:p w14:paraId="021CDD59"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2"/>
        </w:rPr>
      </w:pPr>
    </w:p>
    <w:p w14:paraId="286455F5"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If a Research paper of a Professor or Ph.D. holder faculty member has been accepted in a HEC approved conference; he/she is to be paid TA/DA and Participation / Registration charges to enable him/her to present the Research Paper.</w:t>
      </w:r>
    </w:p>
    <w:p w14:paraId="2C425B71"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p>
    <w:p w14:paraId="08BADAD1" w14:textId="77777777" w:rsidR="00AE3793" w:rsidRDefault="00AE3793" w:rsidP="00AE3793">
      <w:pPr>
        <w:autoSpaceDE w:val="0"/>
        <w:autoSpaceDN w:val="0"/>
        <w:adjustRightInd w:val="0"/>
        <w:spacing w:after="0"/>
        <w:ind w:right="720"/>
        <w:jc w:val="both"/>
        <w:rPr>
          <w:rFonts w:ascii="Times New Roman" w:hAnsi="Times New Roman"/>
          <w:b/>
          <w:bCs/>
          <w:color w:val="000000"/>
        </w:rPr>
      </w:pPr>
    </w:p>
    <w:p w14:paraId="03693276"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75C1849F" w14:textId="77777777" w:rsidR="00AE3793" w:rsidRPr="00883A7C" w:rsidRDefault="005E5B12"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2.8.3   Intellectual Property Policy</w:t>
      </w:r>
    </w:p>
    <w:p w14:paraId="1C09CAF7"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4"/>
        </w:rPr>
      </w:pPr>
    </w:p>
    <w:p w14:paraId="3EBC1B4E" w14:textId="77777777" w:rsidR="00AE3793" w:rsidRPr="005E5B12" w:rsidRDefault="00AE3793" w:rsidP="005E5B12">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DIHE has a comprehensive policy covering ownership of, and revenues derived from, all intellectual property conceived or first reduced to practice by any faculty, full or part time, or staff member with more than incidental use of any Institute resources (personnel time, facilities, equipment, or funds). All faculty members will comply with this policy.</w:t>
      </w:r>
    </w:p>
    <w:p w14:paraId="5170544E" w14:textId="77777777" w:rsidR="00AE3793" w:rsidRPr="00141D90" w:rsidRDefault="00AE3793" w:rsidP="005E5B12">
      <w:pPr>
        <w:autoSpaceDE w:val="0"/>
        <w:autoSpaceDN w:val="0"/>
        <w:adjustRightInd w:val="0"/>
        <w:spacing w:after="0"/>
        <w:ind w:right="720"/>
        <w:rPr>
          <w:rFonts w:ascii="Times New Roman" w:hAnsi="Times New Roman"/>
          <w:b/>
          <w:bCs/>
          <w:color w:val="000000"/>
          <w:sz w:val="32"/>
          <w:szCs w:val="32"/>
        </w:rPr>
      </w:pPr>
    </w:p>
    <w:p w14:paraId="5D5F0D6D" w14:textId="77777777" w:rsidR="00AE3793" w:rsidRPr="0009690B" w:rsidRDefault="00AE3793" w:rsidP="00AE3793">
      <w:pPr>
        <w:autoSpaceDE w:val="0"/>
        <w:autoSpaceDN w:val="0"/>
        <w:adjustRightInd w:val="0"/>
        <w:spacing w:after="0"/>
        <w:jc w:val="center"/>
        <w:rPr>
          <w:rFonts w:ascii="Times New Roman" w:hAnsi="Times New Roman"/>
          <w:b/>
          <w:bCs/>
          <w:color w:val="000000"/>
          <w:sz w:val="36"/>
          <w:szCs w:val="36"/>
          <w:u w:val="single"/>
        </w:rPr>
      </w:pPr>
      <w:r>
        <w:rPr>
          <w:rFonts w:ascii="Times New Roman" w:hAnsi="Times New Roman"/>
          <w:b/>
          <w:bCs/>
          <w:color w:val="000000"/>
          <w:sz w:val="36"/>
          <w:szCs w:val="36"/>
          <w:u w:val="single"/>
        </w:rPr>
        <w:t>Chapter III: Academic Policies and Procedures</w:t>
      </w:r>
    </w:p>
    <w:p w14:paraId="2292E751" w14:textId="77777777" w:rsidR="00AE3793" w:rsidRPr="0009690B" w:rsidRDefault="00AE3793" w:rsidP="00AE3793">
      <w:pPr>
        <w:autoSpaceDE w:val="0"/>
        <w:autoSpaceDN w:val="0"/>
        <w:adjustRightInd w:val="0"/>
        <w:spacing w:after="0"/>
        <w:jc w:val="both"/>
        <w:rPr>
          <w:rFonts w:ascii="Times New Roman" w:hAnsi="Times New Roman"/>
          <w:b/>
          <w:bCs/>
          <w:color w:val="000000"/>
          <w:sz w:val="24"/>
          <w:szCs w:val="24"/>
        </w:rPr>
      </w:pPr>
    </w:p>
    <w:p w14:paraId="78C0C44C" w14:textId="77777777" w:rsidR="00AE3793" w:rsidRPr="0009690B" w:rsidRDefault="00AE3793" w:rsidP="00AE3793">
      <w:pPr>
        <w:autoSpaceDE w:val="0"/>
        <w:autoSpaceDN w:val="0"/>
        <w:adjustRightInd w:val="0"/>
        <w:spacing w:after="0"/>
        <w:jc w:val="both"/>
        <w:rPr>
          <w:rFonts w:ascii="Times New Roman" w:hAnsi="Times New Roman"/>
          <w:b/>
          <w:bCs/>
          <w:color w:val="000000"/>
          <w:sz w:val="32"/>
          <w:szCs w:val="32"/>
        </w:rPr>
      </w:pPr>
      <w:r>
        <w:rPr>
          <w:rFonts w:ascii="Times New Roman" w:hAnsi="Times New Roman"/>
          <w:b/>
          <w:bCs/>
          <w:color w:val="000000"/>
          <w:sz w:val="32"/>
          <w:szCs w:val="32"/>
        </w:rPr>
        <w:t>3.1   Attendance Policy for all Degree Programs</w:t>
      </w:r>
    </w:p>
    <w:p w14:paraId="16378874"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8"/>
        </w:rPr>
      </w:pPr>
    </w:p>
    <w:p w14:paraId="6B7A92E5"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The minimum attendance requirement in order to appear in the examination is 75% in all courses of Bachelor’s and Master’s degree program, if the candidate fails to maintain 75% attendance in one course but maintain in other courses he or she could appear in the remaining examination but not in the one in which there’s an attendance shortage. </w:t>
      </w:r>
    </w:p>
    <w:p w14:paraId="58624357"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6"/>
        </w:rPr>
      </w:pPr>
    </w:p>
    <w:p w14:paraId="4CBE4D07"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r>
        <w:rPr>
          <w:rFonts w:ascii="Times New Roman" w:hAnsi="Times New Roman"/>
          <w:color w:val="000000"/>
        </w:rPr>
        <w:t xml:space="preserve">It is the responsibility of student to maintain his / her class work and assignment missed due to absent or leave, failing to which the instructor will issue a warning to the student and may forward their name to academic office suggesting to drop him / her from the particular course. </w:t>
      </w:r>
    </w:p>
    <w:p w14:paraId="3B9DD904"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319B2F44" w14:textId="77777777" w:rsidR="00AE3793" w:rsidRPr="0009690B" w:rsidRDefault="00AE3793"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Attendance Procedures:</w:t>
      </w:r>
    </w:p>
    <w:p w14:paraId="2971221D" w14:textId="77777777" w:rsidR="00AE3793" w:rsidRPr="00141D90" w:rsidRDefault="00AE3793" w:rsidP="00AE3793">
      <w:pPr>
        <w:pStyle w:val="ListParagraph"/>
        <w:numPr>
          <w:ilvl w:val="0"/>
          <w:numId w:val="14"/>
        </w:num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Attendance will be record via attendance file duly signed by the instructor and the department head. </w:t>
      </w:r>
    </w:p>
    <w:p w14:paraId="74368747" w14:textId="77777777" w:rsidR="00AE3793" w:rsidRPr="00141D90" w:rsidRDefault="00AE3793" w:rsidP="00AE3793">
      <w:pPr>
        <w:pStyle w:val="ListParagraph"/>
        <w:numPr>
          <w:ilvl w:val="0"/>
          <w:numId w:val="14"/>
        </w:num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 A letter will be sent via surface mail from the Program office to the parents of those students who have been dropped from any course due to shortage in attendance.</w:t>
      </w:r>
    </w:p>
    <w:p w14:paraId="6AF09957" w14:textId="77777777" w:rsidR="00AE3793" w:rsidRPr="00141D90" w:rsidRDefault="00AE3793" w:rsidP="00AE3793">
      <w:pPr>
        <w:pStyle w:val="ListParagraph"/>
        <w:numPr>
          <w:ilvl w:val="0"/>
          <w:numId w:val="14"/>
        </w:numPr>
        <w:autoSpaceDE w:val="0"/>
        <w:autoSpaceDN w:val="0"/>
        <w:adjustRightInd w:val="0"/>
        <w:spacing w:after="0"/>
        <w:ind w:right="720"/>
        <w:jc w:val="both"/>
        <w:rPr>
          <w:rFonts w:ascii="Times New Roman" w:hAnsi="Times New Roman"/>
          <w:color w:val="000000"/>
        </w:rPr>
      </w:pPr>
      <w:r>
        <w:rPr>
          <w:rFonts w:ascii="Times New Roman" w:hAnsi="Times New Roman"/>
          <w:color w:val="000000"/>
        </w:rPr>
        <w:t>Attendance will only be marked as present when the student is physically present in the class otherwise it should be marked as absent. All leave/ application issues are handled by the program office.</w:t>
      </w:r>
    </w:p>
    <w:p w14:paraId="2B3783D6" w14:textId="77777777" w:rsidR="00AE3793" w:rsidRPr="00141D90" w:rsidRDefault="00AE3793" w:rsidP="00AE3793">
      <w:pPr>
        <w:pStyle w:val="ListParagraph"/>
        <w:numPr>
          <w:ilvl w:val="0"/>
          <w:numId w:val="14"/>
        </w:numPr>
        <w:autoSpaceDE w:val="0"/>
        <w:autoSpaceDN w:val="0"/>
        <w:adjustRightInd w:val="0"/>
        <w:spacing w:after="0"/>
        <w:ind w:right="720"/>
        <w:jc w:val="both"/>
        <w:rPr>
          <w:rFonts w:ascii="Times New Roman" w:hAnsi="Times New Roman"/>
          <w:color w:val="000000"/>
        </w:rPr>
      </w:pPr>
      <w:r>
        <w:rPr>
          <w:rFonts w:ascii="Times New Roman" w:hAnsi="Times New Roman"/>
          <w:color w:val="000000"/>
        </w:rPr>
        <w:t>Faculty of Computer Sciences and Faculty of Science/DPT should keep the separate attendance record for theory and laboratory sessions. Similarly, Department of Media and Studies should maintain the separate attendance record for studio classes.</w:t>
      </w:r>
    </w:p>
    <w:p w14:paraId="0BC96B82"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p>
    <w:p w14:paraId="492E07A2" w14:textId="77777777" w:rsidR="00AE3793" w:rsidRPr="0009690B" w:rsidRDefault="00AE3793" w:rsidP="00AE3793">
      <w:pPr>
        <w:autoSpaceDE w:val="0"/>
        <w:autoSpaceDN w:val="0"/>
        <w:adjustRightInd w:val="0"/>
        <w:spacing w:after="0"/>
        <w:jc w:val="both"/>
        <w:rPr>
          <w:rFonts w:ascii="Times New Roman" w:hAnsi="Times New Roman"/>
          <w:b/>
          <w:bCs/>
          <w:color w:val="000000"/>
          <w:sz w:val="32"/>
          <w:szCs w:val="32"/>
        </w:rPr>
      </w:pPr>
      <w:r>
        <w:rPr>
          <w:rFonts w:ascii="Times New Roman" w:hAnsi="Times New Roman"/>
          <w:b/>
          <w:bCs/>
          <w:color w:val="000000"/>
          <w:sz w:val="32"/>
          <w:szCs w:val="32"/>
        </w:rPr>
        <w:lastRenderedPageBreak/>
        <w:t>3.2 Policies for classroom misconduct, unfair means and plagiarism for all degree programs</w:t>
      </w:r>
    </w:p>
    <w:p w14:paraId="05E7AE8B"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4"/>
        </w:rPr>
      </w:pPr>
    </w:p>
    <w:p w14:paraId="241FB20F" w14:textId="77777777" w:rsidR="00AE3793" w:rsidRPr="00141D90" w:rsidRDefault="00AE3793" w:rsidP="008729BB">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All students are expected to be punctual as per class timings and conduct themselves in a well manner during all academic activities including classes, labs, field visits etc. It is the responsibility of faculty member to define the rules and regulations of classroom. If any student behaves inappropriate by disruptive to the other student or instructor, the faculty member may expel them from the class, and may report the incident to the HoDs Office. DIHE expects its students to meet the highest ethical standards. Academic standards prohibit:</w:t>
      </w:r>
    </w:p>
    <w:p w14:paraId="6EFEBFB0" w14:textId="77777777" w:rsidR="00AE3793" w:rsidRPr="00141D90" w:rsidRDefault="00AE3793" w:rsidP="008729BB">
      <w:pPr>
        <w:autoSpaceDE w:val="0"/>
        <w:autoSpaceDN w:val="0"/>
        <w:adjustRightInd w:val="0"/>
        <w:spacing w:after="0"/>
        <w:ind w:right="720"/>
        <w:jc w:val="both"/>
        <w:rPr>
          <w:rFonts w:ascii="Times New Roman" w:hAnsi="Times New Roman"/>
          <w:color w:val="000000"/>
        </w:rPr>
      </w:pPr>
    </w:p>
    <w:p w14:paraId="3E0CC5C3" w14:textId="77777777" w:rsidR="00AE3793" w:rsidRPr="00141D90" w:rsidRDefault="00AE3793" w:rsidP="008729BB">
      <w:pPr>
        <w:pStyle w:val="ListParagraph"/>
        <w:numPr>
          <w:ilvl w:val="0"/>
          <w:numId w:val="22"/>
        </w:numPr>
        <w:autoSpaceDE w:val="0"/>
        <w:autoSpaceDN w:val="0"/>
        <w:adjustRightInd w:val="0"/>
        <w:spacing w:after="0"/>
        <w:ind w:right="720"/>
        <w:jc w:val="both"/>
        <w:rPr>
          <w:rFonts w:ascii="Times New Roman" w:hAnsi="Times New Roman"/>
          <w:color w:val="000000"/>
        </w:rPr>
      </w:pPr>
      <w:r>
        <w:rPr>
          <w:rFonts w:ascii="Times New Roman" w:hAnsi="Times New Roman"/>
          <w:color w:val="000000"/>
        </w:rPr>
        <w:t>Conceal their answer copies during examinations / quiz / other assessment activities.</w:t>
      </w:r>
    </w:p>
    <w:p w14:paraId="0B0BA961" w14:textId="77777777" w:rsidR="00AE3793" w:rsidRPr="00141D90" w:rsidRDefault="00AE3793" w:rsidP="008729BB">
      <w:pPr>
        <w:pStyle w:val="ListParagraph"/>
        <w:numPr>
          <w:ilvl w:val="0"/>
          <w:numId w:val="22"/>
        </w:numPr>
        <w:autoSpaceDE w:val="0"/>
        <w:autoSpaceDN w:val="0"/>
        <w:adjustRightInd w:val="0"/>
        <w:spacing w:after="0"/>
        <w:ind w:right="720"/>
        <w:jc w:val="both"/>
        <w:rPr>
          <w:rFonts w:ascii="Times New Roman" w:hAnsi="Times New Roman"/>
          <w:color w:val="000000"/>
        </w:rPr>
      </w:pPr>
      <w:r>
        <w:rPr>
          <w:rFonts w:ascii="Times New Roman" w:hAnsi="Times New Roman"/>
          <w:color w:val="000000"/>
        </w:rPr>
        <w:t>Copying the answers of other student in any circumstances either with or without the awareness of the other student.</w:t>
      </w:r>
    </w:p>
    <w:p w14:paraId="596D920E" w14:textId="77777777" w:rsidR="00AE3793" w:rsidRPr="00141D90" w:rsidRDefault="00AE3793" w:rsidP="008729BB">
      <w:pPr>
        <w:pStyle w:val="ListParagraph"/>
        <w:numPr>
          <w:ilvl w:val="0"/>
          <w:numId w:val="22"/>
        </w:numPr>
        <w:autoSpaceDE w:val="0"/>
        <w:autoSpaceDN w:val="0"/>
        <w:adjustRightInd w:val="0"/>
        <w:spacing w:after="0"/>
        <w:ind w:right="720"/>
        <w:jc w:val="both"/>
        <w:rPr>
          <w:rFonts w:ascii="Times New Roman" w:hAnsi="Times New Roman"/>
          <w:color w:val="000000"/>
        </w:rPr>
      </w:pPr>
      <w:r>
        <w:rPr>
          <w:rFonts w:ascii="Times New Roman" w:hAnsi="Times New Roman"/>
          <w:color w:val="000000"/>
        </w:rPr>
        <w:t>Plagiarism: Copying others work without giving proper citation / credit to the source is called plagiarism. I.e. showing other’s work or idea as own. For example, “copy and paste” from the web / publication / article and paraphrasing new ideas without giving citation original work. Additionally self-plagiarism is also forbidden. I.e. Student portrays his / her previous work to fulfill the requirement of other assignment / task.</w:t>
      </w:r>
    </w:p>
    <w:p w14:paraId="5B88F62E" w14:textId="77777777" w:rsidR="00AE3793" w:rsidRPr="00141D90" w:rsidRDefault="00AE3793" w:rsidP="008729BB">
      <w:pPr>
        <w:pStyle w:val="ListParagraph"/>
        <w:numPr>
          <w:ilvl w:val="0"/>
          <w:numId w:val="22"/>
        </w:num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 Other acts of malpractices in examination or academic dishonesty.</w:t>
      </w:r>
    </w:p>
    <w:p w14:paraId="30592D69" w14:textId="77777777" w:rsidR="00AE3793" w:rsidRPr="00141D90" w:rsidRDefault="00AE3793" w:rsidP="008729BB">
      <w:pPr>
        <w:pStyle w:val="ListParagraph"/>
        <w:numPr>
          <w:ilvl w:val="0"/>
          <w:numId w:val="22"/>
        </w:num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 Faculty members are expected to aware students regarding plagiarism, cheating and the subsequent consequences.</w:t>
      </w:r>
    </w:p>
    <w:p w14:paraId="682FE1CB" w14:textId="77777777" w:rsidR="00AE3793" w:rsidRPr="00141D90" w:rsidRDefault="00AE3793" w:rsidP="008729BB">
      <w:pPr>
        <w:pStyle w:val="ListParagraph"/>
        <w:numPr>
          <w:ilvl w:val="0"/>
          <w:numId w:val="22"/>
        </w:numPr>
        <w:autoSpaceDE w:val="0"/>
        <w:autoSpaceDN w:val="0"/>
        <w:adjustRightInd w:val="0"/>
        <w:spacing w:after="0"/>
        <w:ind w:left="0" w:right="720" w:firstLine="720"/>
        <w:jc w:val="both"/>
        <w:rPr>
          <w:rFonts w:ascii="Times New Roman" w:hAnsi="Times New Roman"/>
          <w:color w:val="000000"/>
        </w:rPr>
      </w:pPr>
      <w:r>
        <w:rPr>
          <w:rFonts w:ascii="Times New Roman" w:hAnsi="Times New Roman"/>
          <w:color w:val="000000"/>
        </w:rPr>
        <w:t xml:space="preserve">The grades of academic dishonesty are generally classified in following  </w:t>
      </w:r>
    </w:p>
    <w:p w14:paraId="0FF621FC" w14:textId="77777777" w:rsidR="00AE3793" w:rsidRPr="00141D90" w:rsidRDefault="00B44CCB" w:rsidP="008729BB">
      <w:pPr>
        <w:autoSpaceDE w:val="0"/>
        <w:autoSpaceDN w:val="0"/>
        <w:adjustRightInd w:val="0"/>
        <w:spacing w:after="0"/>
        <w:ind w:left="720" w:right="720"/>
        <w:jc w:val="both"/>
        <w:rPr>
          <w:rFonts w:ascii="Times New Roman" w:hAnsi="Times New Roman"/>
          <w:color w:val="000000"/>
        </w:rPr>
      </w:pPr>
      <w:r>
        <w:rPr>
          <w:rFonts w:ascii="Times New Roman" w:hAnsi="Times New Roman"/>
          <w:color w:val="000000"/>
        </w:rPr>
        <w:t xml:space="preserve">Three categories: </w:t>
      </w:r>
    </w:p>
    <w:p w14:paraId="70826FF9" w14:textId="77777777" w:rsidR="00AE3793" w:rsidRPr="00141D90" w:rsidRDefault="00AE3793" w:rsidP="008729BB">
      <w:pPr>
        <w:pStyle w:val="ListParagraph"/>
        <w:numPr>
          <w:ilvl w:val="1"/>
          <w:numId w:val="19"/>
        </w:num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 </w:t>
      </w:r>
      <w:r>
        <w:rPr>
          <w:rFonts w:ascii="Times New Roman" w:hAnsi="Times New Roman"/>
          <w:i/>
          <w:iCs/>
          <w:color w:val="000000"/>
        </w:rPr>
        <w:t xml:space="preserve">First offence: </w:t>
      </w:r>
      <w:r>
        <w:rPr>
          <w:rFonts w:ascii="Times New Roman" w:hAnsi="Times New Roman"/>
          <w:color w:val="000000"/>
        </w:rPr>
        <w:t>The first degree offence occurs when the student violate general examination rules (e.g. borrowing stationary, intentionally make noises in examination room, make any type of conservation with any other candidate) in these cases the score of zero will be awarded in the particular course, quiz or test.</w:t>
      </w:r>
    </w:p>
    <w:p w14:paraId="570EA2D6" w14:textId="77777777" w:rsidR="00AE3793" w:rsidRPr="00141D90" w:rsidRDefault="00AE3793" w:rsidP="008729BB">
      <w:pPr>
        <w:pStyle w:val="ListParagraph"/>
        <w:numPr>
          <w:ilvl w:val="1"/>
          <w:numId w:val="19"/>
        </w:num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 </w:t>
      </w:r>
      <w:r>
        <w:rPr>
          <w:rFonts w:ascii="Times New Roman" w:hAnsi="Times New Roman"/>
          <w:i/>
          <w:iCs/>
          <w:color w:val="000000"/>
        </w:rPr>
        <w:t xml:space="preserve">Second offence: </w:t>
      </w:r>
      <w:r>
        <w:rPr>
          <w:rFonts w:ascii="Times New Roman" w:hAnsi="Times New Roman"/>
          <w:color w:val="000000"/>
        </w:rPr>
        <w:t>If the student found guilty of using any unfair means will result the dismissal from the particular course (with grade of “F”) and prevented to appear in remaining examination of session.</w:t>
      </w:r>
    </w:p>
    <w:p w14:paraId="6789BD7D" w14:textId="77777777" w:rsidR="00AE3793" w:rsidRPr="00141D90" w:rsidRDefault="00AE3793" w:rsidP="008729BB">
      <w:pPr>
        <w:pStyle w:val="ListParagraph"/>
        <w:numPr>
          <w:ilvl w:val="1"/>
          <w:numId w:val="19"/>
        </w:num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 </w:t>
      </w:r>
      <w:r>
        <w:rPr>
          <w:rFonts w:ascii="Times New Roman" w:hAnsi="Times New Roman"/>
          <w:i/>
          <w:iCs/>
          <w:color w:val="000000"/>
        </w:rPr>
        <w:t xml:space="preserve">Third offence: </w:t>
      </w:r>
      <w:r>
        <w:rPr>
          <w:rFonts w:ascii="Times New Roman" w:hAnsi="Times New Roman"/>
          <w:color w:val="000000"/>
        </w:rPr>
        <w:t>In this degree of offence the student will be called by the Registrar along with parents to show why the Institute should not rusticated him or her. This degree of offense occurs when the student didn’t follow the instructions of invigilator, make an unnecessary argument, and warn invigilator or any other candidate.</w:t>
      </w:r>
    </w:p>
    <w:p w14:paraId="2A3744C5" w14:textId="77777777" w:rsidR="00AE3793" w:rsidRPr="00141D90" w:rsidRDefault="00AE3793" w:rsidP="008729BB">
      <w:pPr>
        <w:autoSpaceDE w:val="0"/>
        <w:autoSpaceDN w:val="0"/>
        <w:adjustRightInd w:val="0"/>
        <w:spacing w:after="0"/>
        <w:ind w:right="720"/>
        <w:jc w:val="both"/>
        <w:rPr>
          <w:rFonts w:ascii="Times New Roman" w:hAnsi="Times New Roman"/>
          <w:b/>
          <w:bCs/>
          <w:color w:val="000000"/>
        </w:rPr>
      </w:pPr>
    </w:p>
    <w:p w14:paraId="255603AC" w14:textId="77777777" w:rsidR="00AE3793" w:rsidRPr="0009690B" w:rsidRDefault="00AE3793" w:rsidP="00AE3793">
      <w:pPr>
        <w:autoSpaceDE w:val="0"/>
        <w:autoSpaceDN w:val="0"/>
        <w:adjustRightInd w:val="0"/>
        <w:spacing w:after="0"/>
        <w:jc w:val="both"/>
        <w:rPr>
          <w:rFonts w:ascii="Times New Roman" w:hAnsi="Times New Roman"/>
          <w:b/>
          <w:bCs/>
          <w:color w:val="000000"/>
          <w:sz w:val="32"/>
          <w:szCs w:val="32"/>
        </w:rPr>
      </w:pPr>
      <w:r>
        <w:rPr>
          <w:rFonts w:ascii="Times New Roman" w:hAnsi="Times New Roman"/>
          <w:b/>
          <w:bCs/>
          <w:color w:val="000000"/>
          <w:sz w:val="32"/>
          <w:szCs w:val="32"/>
        </w:rPr>
        <w:t>3.3    Course load policies for Students (semester wise and annually)</w:t>
      </w:r>
    </w:p>
    <w:p w14:paraId="6FD7A99C"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4"/>
        </w:rPr>
      </w:pPr>
    </w:p>
    <w:p w14:paraId="3F92B47E" w14:textId="77777777" w:rsidR="00AE3793" w:rsidRPr="00141D90" w:rsidRDefault="00AE3793" w:rsidP="008729BB">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Students can register themselves in maximum twelve (12) courses in under graduate program and maximum ten (10) courses in graduate program in any respective academic year.  </w:t>
      </w:r>
    </w:p>
    <w:p w14:paraId="7A23121F" w14:textId="77777777" w:rsidR="00AE3793" w:rsidRPr="00141D90" w:rsidRDefault="00AE3793" w:rsidP="008729BB">
      <w:pPr>
        <w:autoSpaceDE w:val="0"/>
        <w:autoSpaceDN w:val="0"/>
        <w:adjustRightInd w:val="0"/>
        <w:spacing w:after="0"/>
        <w:ind w:right="720"/>
        <w:jc w:val="both"/>
        <w:rPr>
          <w:rFonts w:ascii="Times New Roman" w:hAnsi="Times New Roman"/>
          <w:b/>
          <w:bCs/>
          <w:color w:val="000000"/>
        </w:rPr>
      </w:pPr>
    </w:p>
    <w:p w14:paraId="2E7B32FD" w14:textId="77777777" w:rsidR="00AE3793" w:rsidRPr="0009690B" w:rsidRDefault="00AE3793" w:rsidP="008729BB">
      <w:pPr>
        <w:autoSpaceDE w:val="0"/>
        <w:autoSpaceDN w:val="0"/>
        <w:adjustRightInd w:val="0"/>
        <w:spacing w:after="0"/>
        <w:jc w:val="both"/>
        <w:rPr>
          <w:rFonts w:ascii="Times New Roman" w:hAnsi="Times New Roman"/>
          <w:b/>
          <w:bCs/>
          <w:color w:val="000000"/>
          <w:sz w:val="32"/>
          <w:szCs w:val="32"/>
        </w:rPr>
      </w:pPr>
      <w:r>
        <w:rPr>
          <w:rFonts w:ascii="Times New Roman" w:hAnsi="Times New Roman"/>
          <w:b/>
          <w:bCs/>
          <w:color w:val="000000"/>
          <w:sz w:val="32"/>
          <w:szCs w:val="32"/>
        </w:rPr>
        <w:t>3.4    Repeated Courses</w:t>
      </w:r>
    </w:p>
    <w:p w14:paraId="475FD3F9" w14:textId="77777777" w:rsidR="00AE3793" w:rsidRPr="00141D90" w:rsidRDefault="00AE3793" w:rsidP="008729BB">
      <w:pPr>
        <w:autoSpaceDE w:val="0"/>
        <w:autoSpaceDN w:val="0"/>
        <w:adjustRightInd w:val="0"/>
        <w:spacing w:after="0"/>
        <w:ind w:right="720"/>
        <w:jc w:val="both"/>
        <w:rPr>
          <w:rFonts w:ascii="Times New Roman" w:hAnsi="Times New Roman"/>
          <w:color w:val="000000"/>
          <w:sz w:val="12"/>
        </w:rPr>
      </w:pPr>
    </w:p>
    <w:p w14:paraId="4253DCE9" w14:textId="77777777" w:rsidR="00AE3793" w:rsidRPr="00141D90" w:rsidRDefault="00AE3793" w:rsidP="008729BB">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If a student failed / dropped in the course and therefore repeats the same course, he or she will have to attend all classes and complete the relevant course work (such as projects even he or she did it in previous attempt)</w:t>
      </w:r>
    </w:p>
    <w:p w14:paraId="264EAE3D"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337F1A99" w14:textId="77777777" w:rsidR="00AE3793" w:rsidRPr="0009690B" w:rsidRDefault="00AE3793" w:rsidP="00AE3793">
      <w:pPr>
        <w:autoSpaceDE w:val="0"/>
        <w:autoSpaceDN w:val="0"/>
        <w:adjustRightInd w:val="0"/>
        <w:spacing w:after="0"/>
        <w:jc w:val="both"/>
        <w:rPr>
          <w:rFonts w:ascii="Times New Roman" w:hAnsi="Times New Roman"/>
          <w:b/>
          <w:bCs/>
          <w:color w:val="000000"/>
          <w:sz w:val="32"/>
          <w:szCs w:val="32"/>
        </w:rPr>
      </w:pPr>
      <w:r>
        <w:rPr>
          <w:rFonts w:ascii="Times New Roman" w:hAnsi="Times New Roman"/>
          <w:b/>
          <w:bCs/>
          <w:color w:val="000000"/>
          <w:sz w:val="32"/>
          <w:szCs w:val="32"/>
        </w:rPr>
        <w:lastRenderedPageBreak/>
        <w:t>3.5   Grading Policy</w:t>
      </w:r>
    </w:p>
    <w:p w14:paraId="2E2C4184"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4"/>
        </w:rPr>
      </w:pPr>
    </w:p>
    <w:p w14:paraId="72DA27F0"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The grading structure for undergraduate and postgraduate students is as follows:</w:t>
      </w:r>
    </w:p>
    <w:p w14:paraId="363B0ADD"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121C90B0" w14:textId="77777777" w:rsidR="00AE3793" w:rsidRPr="0009690B" w:rsidRDefault="00AE3793"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Grade Point Value Numerical Value</w:t>
      </w:r>
    </w:p>
    <w:p w14:paraId="6CE75F97" w14:textId="77777777" w:rsidR="00AE3793" w:rsidRPr="00141D90" w:rsidRDefault="00AE3793" w:rsidP="00AE3793">
      <w:pPr>
        <w:autoSpaceDE w:val="0"/>
        <w:autoSpaceDN w:val="0"/>
        <w:adjustRightInd w:val="0"/>
        <w:spacing w:after="0"/>
        <w:ind w:right="720"/>
        <w:jc w:val="both"/>
        <w:rPr>
          <w:rFonts w:ascii="Times New Roman" w:hAnsi="Times New Roman"/>
          <w:color w:val="000000"/>
          <w:highlight w:val="yellow"/>
        </w:rPr>
      </w:pPr>
    </w:p>
    <w:p w14:paraId="034B11C8"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A+ </w:t>
      </w:r>
      <w:r>
        <w:rPr>
          <w:rFonts w:ascii="Times New Roman" w:hAnsi="Times New Roman"/>
          <w:color w:val="000000"/>
        </w:rPr>
        <w:tab/>
        <w:t xml:space="preserve">4.00 </w:t>
      </w:r>
      <w:r>
        <w:rPr>
          <w:rFonts w:ascii="Times New Roman" w:hAnsi="Times New Roman"/>
          <w:color w:val="000000"/>
        </w:rPr>
        <w:tab/>
        <w:t>90 - 100</w:t>
      </w:r>
    </w:p>
    <w:p w14:paraId="71F5C4C0"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A </w:t>
      </w:r>
      <w:r>
        <w:rPr>
          <w:rFonts w:ascii="Times New Roman" w:hAnsi="Times New Roman"/>
          <w:color w:val="000000"/>
        </w:rPr>
        <w:tab/>
        <w:t xml:space="preserve">3.5 </w:t>
      </w:r>
      <w:r>
        <w:rPr>
          <w:rFonts w:ascii="Times New Roman" w:hAnsi="Times New Roman"/>
          <w:color w:val="000000"/>
        </w:rPr>
        <w:tab/>
        <w:t>80 - 89</w:t>
      </w:r>
    </w:p>
    <w:p w14:paraId="7C89E233"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B </w:t>
      </w:r>
      <w:r>
        <w:rPr>
          <w:rFonts w:ascii="Times New Roman" w:hAnsi="Times New Roman"/>
          <w:color w:val="000000"/>
        </w:rPr>
        <w:tab/>
        <w:t xml:space="preserve">3.0 </w:t>
      </w:r>
      <w:r>
        <w:rPr>
          <w:rFonts w:ascii="Times New Roman" w:hAnsi="Times New Roman"/>
          <w:color w:val="000000"/>
        </w:rPr>
        <w:tab/>
        <w:t>70 - 79</w:t>
      </w:r>
    </w:p>
    <w:p w14:paraId="50B7B763"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C </w:t>
      </w:r>
      <w:r>
        <w:rPr>
          <w:rFonts w:ascii="Times New Roman" w:hAnsi="Times New Roman"/>
          <w:color w:val="000000"/>
        </w:rPr>
        <w:tab/>
        <w:t xml:space="preserve">2.5 </w:t>
      </w:r>
      <w:r>
        <w:rPr>
          <w:rFonts w:ascii="Times New Roman" w:hAnsi="Times New Roman"/>
          <w:color w:val="000000"/>
        </w:rPr>
        <w:tab/>
        <w:t>60 - 69</w:t>
      </w:r>
    </w:p>
    <w:p w14:paraId="33032A5B"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D </w:t>
      </w:r>
      <w:r>
        <w:rPr>
          <w:rFonts w:ascii="Times New Roman" w:hAnsi="Times New Roman"/>
          <w:color w:val="000000"/>
        </w:rPr>
        <w:tab/>
        <w:t xml:space="preserve">2.0 </w:t>
      </w:r>
      <w:r>
        <w:rPr>
          <w:rFonts w:ascii="Times New Roman" w:hAnsi="Times New Roman"/>
          <w:color w:val="000000"/>
        </w:rPr>
        <w:tab/>
        <w:t xml:space="preserve">50 – 59 </w:t>
      </w:r>
    </w:p>
    <w:p w14:paraId="1B7CB349"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0"/>
        </w:rPr>
      </w:pPr>
    </w:p>
    <w:p w14:paraId="19F6C346" w14:textId="77777777" w:rsidR="00AE3793" w:rsidRPr="005E5B12"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F</w:t>
      </w:r>
      <w:r>
        <w:rPr>
          <w:rFonts w:ascii="Times New Roman" w:hAnsi="Times New Roman"/>
          <w:color w:val="000000"/>
        </w:rPr>
        <w:tab/>
        <w:t xml:space="preserve">Fail </w:t>
      </w:r>
      <w:r>
        <w:rPr>
          <w:rFonts w:ascii="Times New Roman" w:hAnsi="Times New Roman"/>
          <w:color w:val="000000"/>
        </w:rPr>
        <w:tab/>
        <w:t>0 to Below 50</w:t>
      </w:r>
    </w:p>
    <w:p w14:paraId="2AAE2069" w14:textId="77777777" w:rsidR="00AE3793" w:rsidRDefault="00AE3793" w:rsidP="00AE3793">
      <w:pPr>
        <w:autoSpaceDE w:val="0"/>
        <w:autoSpaceDN w:val="0"/>
        <w:adjustRightInd w:val="0"/>
        <w:spacing w:after="0"/>
        <w:ind w:right="720"/>
        <w:jc w:val="both"/>
        <w:rPr>
          <w:rFonts w:ascii="Times New Roman" w:hAnsi="Times New Roman"/>
          <w:b/>
          <w:bCs/>
          <w:color w:val="000000"/>
        </w:rPr>
      </w:pPr>
    </w:p>
    <w:p w14:paraId="751E16A9" w14:textId="77777777" w:rsidR="00AE3793" w:rsidRPr="0009690B" w:rsidRDefault="00AE3793" w:rsidP="00AE3793">
      <w:pPr>
        <w:autoSpaceDE w:val="0"/>
        <w:autoSpaceDN w:val="0"/>
        <w:adjustRightInd w:val="0"/>
        <w:spacing w:after="0"/>
        <w:jc w:val="both"/>
        <w:rPr>
          <w:rFonts w:ascii="Times New Roman" w:hAnsi="Times New Roman"/>
          <w:b/>
          <w:bCs/>
          <w:color w:val="000000"/>
          <w:sz w:val="32"/>
          <w:szCs w:val="32"/>
        </w:rPr>
      </w:pPr>
      <w:r>
        <w:rPr>
          <w:rFonts w:ascii="Times New Roman" w:hAnsi="Times New Roman"/>
          <w:b/>
          <w:bCs/>
          <w:color w:val="000000"/>
          <w:sz w:val="32"/>
          <w:szCs w:val="32"/>
        </w:rPr>
        <w:t xml:space="preserve">3.6    Examination Policy </w:t>
      </w:r>
    </w:p>
    <w:p w14:paraId="1E584C48"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r>
        <w:rPr>
          <w:rFonts w:ascii="Times New Roman" w:hAnsi="Times New Roman"/>
          <w:bCs/>
          <w:color w:val="000000"/>
        </w:rPr>
        <w:t>Academic Calendar for respective program must be adhered for all examination purposes</w:t>
      </w:r>
      <w:r>
        <w:rPr>
          <w:rFonts w:ascii="Times New Roman" w:hAnsi="Times New Roman"/>
          <w:b/>
          <w:bCs/>
          <w:color w:val="000000"/>
        </w:rPr>
        <w:t>.</w:t>
      </w:r>
    </w:p>
    <w:p w14:paraId="3C731570" w14:textId="77777777" w:rsidR="00AE3793" w:rsidRPr="00141D90" w:rsidRDefault="00AE3793" w:rsidP="00AE3793">
      <w:pPr>
        <w:autoSpaceDE w:val="0"/>
        <w:autoSpaceDN w:val="0"/>
        <w:adjustRightInd w:val="0"/>
        <w:spacing w:after="0"/>
        <w:ind w:right="720"/>
        <w:jc w:val="both"/>
        <w:rPr>
          <w:rFonts w:ascii="Times New Roman" w:hAnsi="Times New Roman"/>
          <w:noProof/>
          <w:color w:val="000000"/>
        </w:rPr>
      </w:pPr>
    </w:p>
    <w:p w14:paraId="260A34C4"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r>
        <w:rPr>
          <w:rFonts w:ascii="Times New Roman" w:hAnsi="Times New Roman"/>
          <w:b/>
          <w:bCs/>
          <w:color w:val="000000"/>
        </w:rPr>
        <w:t>Policies:</w:t>
      </w:r>
    </w:p>
    <w:p w14:paraId="70971D30" w14:textId="77777777" w:rsidR="00AE3793" w:rsidRPr="00141D90" w:rsidRDefault="00AE3793" w:rsidP="00AE3793">
      <w:pPr>
        <w:autoSpaceDE w:val="0"/>
        <w:autoSpaceDN w:val="0"/>
        <w:adjustRightInd w:val="0"/>
        <w:spacing w:after="0"/>
        <w:ind w:left="720" w:right="720"/>
        <w:jc w:val="both"/>
        <w:rPr>
          <w:rFonts w:ascii="Times New Roman" w:hAnsi="Times New Roman"/>
          <w:color w:val="000000"/>
        </w:rPr>
      </w:pPr>
      <w:r>
        <w:rPr>
          <w:rFonts w:ascii="Times New Roman" w:hAnsi="Times New Roman"/>
          <w:color w:val="000000"/>
        </w:rPr>
        <w:t>1. No students is allowed to sit in the final examination (inclusive of comprehensive examination) without having admit cards issued from examination department.</w:t>
      </w:r>
    </w:p>
    <w:p w14:paraId="7047C068" w14:textId="77777777" w:rsidR="00AE3793" w:rsidRPr="00141D90" w:rsidRDefault="00AE3793" w:rsidP="00AE3793">
      <w:pPr>
        <w:autoSpaceDE w:val="0"/>
        <w:autoSpaceDN w:val="0"/>
        <w:adjustRightInd w:val="0"/>
        <w:spacing w:after="0"/>
        <w:ind w:left="720" w:right="720"/>
        <w:jc w:val="both"/>
        <w:rPr>
          <w:rFonts w:ascii="Times New Roman" w:hAnsi="Times New Roman"/>
          <w:color w:val="000000"/>
        </w:rPr>
      </w:pPr>
      <w:r>
        <w:rPr>
          <w:rFonts w:ascii="Times New Roman" w:hAnsi="Times New Roman"/>
          <w:color w:val="000000"/>
        </w:rPr>
        <w:t xml:space="preserve"> 2.  Question papers for Final Semester Tests shall be design by the teachers of their respective course and passed on to the Controller of Examinations / Deans / HoDs. At least three department prior to exam in a sealed envelope.</w:t>
      </w:r>
    </w:p>
    <w:p w14:paraId="0BAD4D4C" w14:textId="77777777" w:rsidR="00AE3793" w:rsidRPr="00141D90" w:rsidRDefault="00AE3793" w:rsidP="00AE3793">
      <w:pPr>
        <w:autoSpaceDE w:val="0"/>
        <w:autoSpaceDN w:val="0"/>
        <w:adjustRightInd w:val="0"/>
        <w:spacing w:after="0"/>
        <w:ind w:left="720" w:right="720"/>
        <w:jc w:val="both"/>
        <w:rPr>
          <w:rFonts w:ascii="Times New Roman" w:hAnsi="Times New Roman"/>
          <w:color w:val="000000"/>
        </w:rPr>
      </w:pPr>
      <w:r>
        <w:rPr>
          <w:rFonts w:ascii="Times New Roman" w:hAnsi="Times New Roman"/>
          <w:color w:val="000000"/>
        </w:rPr>
        <w:t>3.  No person other than the candidates, Institute Officers and /or Institute representatives, Head Invigilators, Factotums, Invigilators and other workers appointed for the Examinations work will be allowed to enter the premises of any Centre of an Examination.</w:t>
      </w:r>
    </w:p>
    <w:p w14:paraId="127B054C" w14:textId="77777777" w:rsidR="00AE3793" w:rsidRPr="00141D90" w:rsidRDefault="00AE3793" w:rsidP="00AE3793">
      <w:pPr>
        <w:autoSpaceDE w:val="0"/>
        <w:autoSpaceDN w:val="0"/>
        <w:adjustRightInd w:val="0"/>
        <w:spacing w:after="0"/>
        <w:ind w:left="720" w:right="720"/>
        <w:jc w:val="both"/>
        <w:rPr>
          <w:rFonts w:ascii="Times New Roman" w:hAnsi="Times New Roman"/>
          <w:color w:val="000000"/>
        </w:rPr>
      </w:pPr>
      <w:r>
        <w:rPr>
          <w:rFonts w:ascii="Times New Roman" w:hAnsi="Times New Roman"/>
          <w:color w:val="000000"/>
        </w:rPr>
        <w:t>4.   No candidate shall be admitted to the Examination (inclusive of comprehensive examination) who arrives at the place of Examination late by more than a half of an hour after the time fixed for the commencement of a paper.</w:t>
      </w:r>
    </w:p>
    <w:p w14:paraId="1487004A" w14:textId="77777777" w:rsidR="00AE3793" w:rsidRPr="00141D90" w:rsidRDefault="00AE3793" w:rsidP="00AE3793">
      <w:pPr>
        <w:autoSpaceDE w:val="0"/>
        <w:autoSpaceDN w:val="0"/>
        <w:adjustRightInd w:val="0"/>
        <w:spacing w:after="0"/>
        <w:ind w:left="720" w:right="720"/>
        <w:jc w:val="both"/>
        <w:rPr>
          <w:rFonts w:ascii="Times New Roman" w:hAnsi="Times New Roman"/>
          <w:color w:val="000000"/>
        </w:rPr>
      </w:pPr>
      <w:r>
        <w:rPr>
          <w:rFonts w:ascii="Times New Roman" w:hAnsi="Times New Roman"/>
          <w:color w:val="000000"/>
        </w:rPr>
        <w:t>5.  The Head Invigilators shall see that no candidate leaves his seat within the first an hour of the test / examination.</w:t>
      </w:r>
    </w:p>
    <w:p w14:paraId="1A22DBE5" w14:textId="77777777" w:rsidR="00AE3793" w:rsidRPr="00141D90" w:rsidRDefault="00AE3793" w:rsidP="00AE3793">
      <w:pPr>
        <w:autoSpaceDE w:val="0"/>
        <w:autoSpaceDN w:val="0"/>
        <w:adjustRightInd w:val="0"/>
        <w:spacing w:after="0"/>
        <w:ind w:left="720" w:right="720"/>
        <w:jc w:val="both"/>
        <w:rPr>
          <w:rFonts w:ascii="Times New Roman" w:hAnsi="Times New Roman"/>
          <w:color w:val="000000"/>
        </w:rPr>
      </w:pPr>
      <w:r>
        <w:rPr>
          <w:rFonts w:ascii="Times New Roman" w:hAnsi="Times New Roman"/>
          <w:color w:val="000000"/>
        </w:rPr>
        <w:t>6. Controller examination along with his examination team members will visit and monitor the examination process of all examination centers across campuses.</w:t>
      </w:r>
    </w:p>
    <w:p w14:paraId="465A9ED5" w14:textId="77777777" w:rsidR="00AE3793" w:rsidRPr="0009690B" w:rsidRDefault="00AE3793"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Distribution of Question Papers</w:t>
      </w:r>
    </w:p>
    <w:p w14:paraId="1D8C2587" w14:textId="77777777" w:rsidR="00AE3793" w:rsidRPr="00141D90" w:rsidRDefault="00AE3793" w:rsidP="00AE3793">
      <w:pPr>
        <w:autoSpaceDE w:val="0"/>
        <w:autoSpaceDN w:val="0"/>
        <w:adjustRightInd w:val="0"/>
        <w:spacing w:after="0"/>
        <w:ind w:left="720" w:right="720"/>
        <w:jc w:val="both"/>
        <w:rPr>
          <w:rFonts w:ascii="Times New Roman" w:hAnsi="Times New Roman"/>
          <w:color w:val="000000"/>
        </w:rPr>
      </w:pPr>
    </w:p>
    <w:p w14:paraId="24885ED9" w14:textId="77777777" w:rsidR="00AE3793" w:rsidRPr="00141D90" w:rsidRDefault="00AE3793" w:rsidP="00AE3793">
      <w:pPr>
        <w:autoSpaceDE w:val="0"/>
        <w:autoSpaceDN w:val="0"/>
        <w:adjustRightInd w:val="0"/>
        <w:spacing w:after="0"/>
        <w:ind w:left="720" w:right="720"/>
        <w:jc w:val="both"/>
        <w:rPr>
          <w:rFonts w:ascii="Times New Roman" w:hAnsi="Times New Roman"/>
          <w:color w:val="000000"/>
        </w:rPr>
      </w:pPr>
      <w:r>
        <w:rPr>
          <w:rFonts w:ascii="Times New Roman" w:hAnsi="Times New Roman"/>
          <w:color w:val="000000"/>
        </w:rPr>
        <w:t xml:space="preserve">1. It is the responsibility of all respective faculty members to make themselves available on examination date and to invigilate the examination process.  </w:t>
      </w:r>
    </w:p>
    <w:p w14:paraId="1EAB6428" w14:textId="77777777" w:rsidR="00AE3793" w:rsidRPr="00141D90" w:rsidRDefault="00AE3793" w:rsidP="00AE3793">
      <w:pPr>
        <w:autoSpaceDE w:val="0"/>
        <w:autoSpaceDN w:val="0"/>
        <w:adjustRightInd w:val="0"/>
        <w:spacing w:after="0"/>
        <w:ind w:left="720" w:right="720"/>
        <w:jc w:val="both"/>
        <w:rPr>
          <w:rFonts w:ascii="Times New Roman" w:hAnsi="Times New Roman"/>
          <w:color w:val="000000"/>
        </w:rPr>
      </w:pPr>
      <w:r>
        <w:rPr>
          <w:rFonts w:ascii="Times New Roman" w:hAnsi="Times New Roman"/>
          <w:color w:val="000000"/>
        </w:rPr>
        <w:t>2. The Invigilators can expel any candidate found copying or for any other offence considered serious by them and report cases of expulsion and / or offences to the Head of  the Department or the Controller of Examinations for further necessary action together with explanation of the candidate (if he has any to make) and the report of the invigilator concerned.</w:t>
      </w:r>
    </w:p>
    <w:p w14:paraId="302E0449" w14:textId="77777777" w:rsidR="00AE3793" w:rsidRPr="00141D90" w:rsidRDefault="00AE3793" w:rsidP="00AE3793">
      <w:pPr>
        <w:autoSpaceDE w:val="0"/>
        <w:autoSpaceDN w:val="0"/>
        <w:adjustRightInd w:val="0"/>
        <w:spacing w:after="0"/>
        <w:ind w:right="720" w:firstLine="720"/>
        <w:jc w:val="both"/>
        <w:rPr>
          <w:rFonts w:ascii="Times New Roman" w:hAnsi="Times New Roman"/>
          <w:color w:val="000000"/>
        </w:rPr>
      </w:pPr>
      <w:r>
        <w:rPr>
          <w:rFonts w:ascii="Times New Roman" w:hAnsi="Times New Roman"/>
          <w:color w:val="000000"/>
        </w:rPr>
        <w:t>3. The Invigilator should sign what? At the end of the Examination in each paper.</w:t>
      </w:r>
    </w:p>
    <w:p w14:paraId="70672F5F" w14:textId="77777777" w:rsidR="00AE3793" w:rsidRPr="00141D90" w:rsidRDefault="00AE3793" w:rsidP="00AE3793">
      <w:pPr>
        <w:autoSpaceDE w:val="0"/>
        <w:autoSpaceDN w:val="0"/>
        <w:adjustRightInd w:val="0"/>
        <w:spacing w:after="0"/>
        <w:ind w:right="720" w:firstLine="720"/>
        <w:jc w:val="both"/>
        <w:rPr>
          <w:rFonts w:ascii="Times New Roman" w:hAnsi="Times New Roman"/>
          <w:color w:val="000000"/>
        </w:rPr>
      </w:pPr>
      <w:r>
        <w:rPr>
          <w:rFonts w:ascii="Times New Roman" w:hAnsi="Times New Roman"/>
          <w:color w:val="000000"/>
        </w:rPr>
        <w:t xml:space="preserve">4. At the conclusion of each paper, the answer books should carefully be packed </w:t>
      </w:r>
    </w:p>
    <w:p w14:paraId="41913AF6" w14:textId="77777777" w:rsidR="00AE3793" w:rsidRPr="00141D90" w:rsidRDefault="00AE3793" w:rsidP="00AE3793">
      <w:pPr>
        <w:autoSpaceDE w:val="0"/>
        <w:autoSpaceDN w:val="0"/>
        <w:adjustRightInd w:val="0"/>
        <w:spacing w:after="0"/>
        <w:ind w:left="720" w:right="720"/>
        <w:jc w:val="both"/>
        <w:rPr>
          <w:rFonts w:ascii="Times New Roman" w:hAnsi="Times New Roman"/>
          <w:color w:val="000000"/>
        </w:rPr>
      </w:pPr>
      <w:r>
        <w:rPr>
          <w:rFonts w:ascii="Times New Roman" w:hAnsi="Times New Roman"/>
          <w:color w:val="000000"/>
        </w:rPr>
        <w:t>5. On receipt of a report regarding the misconduct of any candidate at any Semester Test, including breach of any of the Regulations or instructions laid down for the proper conduct of the Tests, the Rector shall exercise the powers to punish such misconduct or breach of Regulations / instruction. The actions may be taken for cancellation of the result of the candidate in the Institute Examination for which he appeared and / or by the deprivation of any Institute Scholarship held by him/her.</w:t>
      </w:r>
    </w:p>
    <w:p w14:paraId="7B8FB51F" w14:textId="77777777" w:rsidR="00AE3793" w:rsidRPr="00141D90" w:rsidRDefault="00AE3793" w:rsidP="00AE3793">
      <w:pPr>
        <w:autoSpaceDE w:val="0"/>
        <w:autoSpaceDN w:val="0"/>
        <w:adjustRightInd w:val="0"/>
        <w:spacing w:after="0"/>
        <w:ind w:left="720" w:right="720"/>
        <w:jc w:val="both"/>
        <w:rPr>
          <w:rFonts w:ascii="Times New Roman" w:hAnsi="Times New Roman"/>
          <w:color w:val="000000"/>
        </w:rPr>
      </w:pPr>
      <w:r>
        <w:rPr>
          <w:rFonts w:ascii="Times New Roman" w:hAnsi="Times New Roman"/>
          <w:color w:val="000000"/>
        </w:rPr>
        <w:lastRenderedPageBreak/>
        <w:t>6. As soon as a result is announced, the Controller of Examinations of the Institute shall send a certified true copy of the whole result to the concerned Deans and HoDs.</w:t>
      </w:r>
    </w:p>
    <w:p w14:paraId="53246A96" w14:textId="77777777" w:rsidR="00AE3793" w:rsidRPr="00141D90" w:rsidRDefault="00AE3793" w:rsidP="00AE3793">
      <w:pPr>
        <w:autoSpaceDE w:val="0"/>
        <w:autoSpaceDN w:val="0"/>
        <w:adjustRightInd w:val="0"/>
        <w:spacing w:after="0"/>
        <w:ind w:right="720"/>
        <w:jc w:val="both"/>
        <w:rPr>
          <w:rFonts w:ascii="Times New Roman" w:hAnsi="Times New Roman"/>
          <w:noProof/>
          <w:color w:val="000000"/>
        </w:rPr>
      </w:pPr>
    </w:p>
    <w:p w14:paraId="3719CDF1" w14:textId="77777777" w:rsidR="00AE3793" w:rsidRPr="00BA7804" w:rsidRDefault="00AE3793" w:rsidP="00AE3793">
      <w:pPr>
        <w:autoSpaceDE w:val="0"/>
        <w:autoSpaceDN w:val="0"/>
        <w:adjustRightInd w:val="0"/>
        <w:spacing w:after="0"/>
        <w:jc w:val="both"/>
        <w:rPr>
          <w:rFonts w:ascii="Times New Roman" w:hAnsi="Times New Roman"/>
          <w:b/>
          <w:bCs/>
          <w:color w:val="000000"/>
          <w:sz w:val="28"/>
          <w:szCs w:val="28"/>
        </w:rPr>
      </w:pPr>
      <w:r>
        <w:rPr>
          <w:rFonts w:ascii="Times New Roman" w:hAnsi="Times New Roman"/>
          <w:b/>
          <w:bCs/>
          <w:color w:val="000000"/>
          <w:sz w:val="28"/>
          <w:szCs w:val="28"/>
        </w:rPr>
        <w:t>Examination and course grades</w:t>
      </w:r>
    </w:p>
    <w:p w14:paraId="73FE5B08" w14:textId="77777777" w:rsidR="00AE3793" w:rsidRPr="00E063EE" w:rsidRDefault="00AE3793" w:rsidP="008729BB">
      <w:pPr>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 xml:space="preserve">Prepare exam papers which fairly match course objectives and Outcomes.   (As per annexure B) </w:t>
      </w:r>
    </w:p>
    <w:p w14:paraId="7FF742DB" w14:textId="77777777" w:rsidR="00AE3793" w:rsidRDefault="00AE3793" w:rsidP="008729BB">
      <w:pPr>
        <w:pStyle w:val="ListParagraph"/>
        <w:numPr>
          <w:ilvl w:val="1"/>
          <w:numId w:val="9"/>
        </w:numPr>
        <w:autoSpaceDE w:val="0"/>
        <w:autoSpaceDN w:val="0"/>
        <w:adjustRightInd w:val="0"/>
        <w:spacing w:after="0"/>
        <w:ind w:left="450" w:hanging="450"/>
        <w:jc w:val="both"/>
        <w:rPr>
          <w:rFonts w:ascii="Times New Roman" w:hAnsi="Times New Roman"/>
          <w:color w:val="000000"/>
          <w:sz w:val="24"/>
          <w:szCs w:val="24"/>
        </w:rPr>
      </w:pPr>
      <w:r>
        <w:rPr>
          <w:rFonts w:ascii="Times New Roman" w:hAnsi="Times New Roman"/>
          <w:color w:val="000000"/>
          <w:sz w:val="24"/>
          <w:szCs w:val="24"/>
        </w:rPr>
        <w:t>Grade exams objectively.</w:t>
      </w:r>
    </w:p>
    <w:p w14:paraId="4BCCBCA0" w14:textId="77777777" w:rsidR="00AE3793" w:rsidRPr="00A6593E" w:rsidRDefault="00AE3793" w:rsidP="008729BB">
      <w:pPr>
        <w:pStyle w:val="ListParagraph"/>
        <w:numPr>
          <w:ilvl w:val="1"/>
          <w:numId w:val="9"/>
        </w:numPr>
        <w:autoSpaceDE w:val="0"/>
        <w:autoSpaceDN w:val="0"/>
        <w:adjustRightInd w:val="0"/>
        <w:spacing w:after="0"/>
        <w:ind w:left="450" w:hanging="450"/>
        <w:jc w:val="both"/>
        <w:rPr>
          <w:rFonts w:ascii="Times New Roman" w:hAnsi="Times New Roman"/>
          <w:color w:val="000000"/>
          <w:sz w:val="24"/>
          <w:szCs w:val="24"/>
        </w:rPr>
      </w:pPr>
      <w:r>
        <w:rPr>
          <w:rFonts w:ascii="Times New Roman" w:hAnsi="Times New Roman"/>
          <w:color w:val="000000"/>
          <w:sz w:val="24"/>
          <w:szCs w:val="24"/>
        </w:rPr>
        <w:t>Timely check and provide results to Examination Department within 10 days from the date of examination.</w:t>
      </w:r>
    </w:p>
    <w:p w14:paraId="086D23B7" w14:textId="77777777" w:rsidR="00AE3793" w:rsidRPr="00E063EE" w:rsidRDefault="00AE3793" w:rsidP="008729BB">
      <w:pPr>
        <w:pStyle w:val="ListParagraph"/>
        <w:numPr>
          <w:ilvl w:val="1"/>
          <w:numId w:val="9"/>
        </w:numPr>
        <w:autoSpaceDE w:val="0"/>
        <w:autoSpaceDN w:val="0"/>
        <w:adjustRightInd w:val="0"/>
        <w:spacing w:after="0"/>
        <w:ind w:left="450" w:hanging="450"/>
        <w:jc w:val="both"/>
        <w:rPr>
          <w:rFonts w:ascii="Times New Roman" w:hAnsi="Times New Roman"/>
          <w:color w:val="000000"/>
          <w:sz w:val="24"/>
          <w:szCs w:val="24"/>
        </w:rPr>
      </w:pPr>
      <w:r>
        <w:rPr>
          <w:rFonts w:ascii="Times New Roman" w:hAnsi="Times New Roman"/>
          <w:color w:val="000000"/>
          <w:sz w:val="24"/>
          <w:szCs w:val="24"/>
        </w:rPr>
        <w:t>Mark final scores with fairness, and with absolute honesty.</w:t>
      </w:r>
    </w:p>
    <w:p w14:paraId="5DFFD1EF" w14:textId="77777777" w:rsidR="00AE3793" w:rsidRPr="00A6593E" w:rsidRDefault="00AE3793" w:rsidP="008729BB">
      <w:pPr>
        <w:pStyle w:val="ListParagraph"/>
        <w:numPr>
          <w:ilvl w:val="1"/>
          <w:numId w:val="9"/>
        </w:numPr>
        <w:autoSpaceDE w:val="0"/>
        <w:autoSpaceDN w:val="0"/>
        <w:adjustRightInd w:val="0"/>
        <w:spacing w:after="0"/>
        <w:ind w:left="450" w:hanging="450"/>
        <w:jc w:val="both"/>
        <w:rPr>
          <w:rFonts w:ascii="Times New Roman" w:hAnsi="Times New Roman"/>
          <w:color w:val="000000"/>
          <w:sz w:val="24"/>
          <w:szCs w:val="24"/>
        </w:rPr>
      </w:pPr>
      <w:r>
        <w:rPr>
          <w:rFonts w:ascii="Times New Roman" w:hAnsi="Times New Roman"/>
          <w:color w:val="000000"/>
          <w:sz w:val="24"/>
          <w:szCs w:val="24"/>
        </w:rPr>
        <w:t>It is the responsibility of faculty member to implement the procedures and mechanisms in order to restrict cheating and other unfair means so that students who behave honestly are not deprived.</w:t>
      </w:r>
    </w:p>
    <w:p w14:paraId="3A25AF57" w14:textId="77777777" w:rsidR="00AE3793" w:rsidRPr="008A774B" w:rsidRDefault="00AE3793" w:rsidP="008729BB">
      <w:pPr>
        <w:pStyle w:val="ListParagraph"/>
        <w:numPr>
          <w:ilvl w:val="1"/>
          <w:numId w:val="9"/>
        </w:numPr>
        <w:autoSpaceDE w:val="0"/>
        <w:autoSpaceDN w:val="0"/>
        <w:adjustRightInd w:val="0"/>
        <w:spacing w:after="0"/>
        <w:ind w:left="450" w:hanging="450"/>
        <w:jc w:val="both"/>
        <w:rPr>
          <w:rFonts w:ascii="Times New Roman" w:hAnsi="Times New Roman"/>
          <w:color w:val="000000"/>
          <w:sz w:val="24"/>
          <w:szCs w:val="24"/>
        </w:rPr>
      </w:pPr>
      <w:r>
        <w:rPr>
          <w:rFonts w:ascii="Times New Roman" w:hAnsi="Times New Roman"/>
          <w:color w:val="000000"/>
          <w:sz w:val="24"/>
          <w:szCs w:val="24"/>
        </w:rPr>
        <w:t>Following marking criteria will be followed for Bi-mester, Tri-mester &amp; Annual programs.</w:t>
      </w:r>
    </w:p>
    <w:p w14:paraId="52C47D90" w14:textId="77777777" w:rsidR="00AE3793" w:rsidRPr="00E063EE" w:rsidRDefault="00AE3793" w:rsidP="00AE3793">
      <w:pPr>
        <w:pStyle w:val="ListParagraph"/>
        <w:autoSpaceDE w:val="0"/>
        <w:autoSpaceDN w:val="0"/>
        <w:adjustRightInd w:val="0"/>
        <w:spacing w:after="0"/>
        <w:ind w:left="1440"/>
        <w:jc w:val="both"/>
        <w:rPr>
          <w:rFonts w:ascii="Times New Roman" w:hAnsi="Times New Roman"/>
          <w:color w:val="000000"/>
          <w:sz w:val="24"/>
          <w:szCs w:val="24"/>
        </w:rPr>
      </w:pPr>
    </w:p>
    <w:p w14:paraId="5711D8CD" w14:textId="77777777" w:rsidR="00AE3793" w:rsidRPr="00A6593E" w:rsidRDefault="00AE3793" w:rsidP="00AE3793">
      <w:pPr>
        <w:pStyle w:val="ListParagraph"/>
        <w:numPr>
          <w:ilvl w:val="2"/>
          <w:numId w:val="9"/>
        </w:numPr>
        <w:autoSpaceDE w:val="0"/>
        <w:autoSpaceDN w:val="0"/>
        <w:adjustRightInd w:val="0"/>
        <w:spacing w:after="0"/>
        <w:ind w:left="360"/>
        <w:jc w:val="both"/>
        <w:rPr>
          <w:rFonts w:ascii="Times New Roman" w:hAnsi="Times New Roman"/>
          <w:b/>
          <w:color w:val="000000"/>
          <w:sz w:val="24"/>
          <w:szCs w:val="24"/>
        </w:rPr>
      </w:pPr>
      <w:r>
        <w:rPr>
          <w:rFonts w:ascii="Times New Roman" w:hAnsi="Times New Roman"/>
          <w:b/>
          <w:color w:val="000000"/>
          <w:sz w:val="24"/>
          <w:szCs w:val="24"/>
        </w:rPr>
        <w:t>Bi- &amp; Tri-Mester programs:</w:t>
      </w:r>
    </w:p>
    <w:p w14:paraId="62B701FE" w14:textId="77777777" w:rsidR="00AE3793" w:rsidRPr="00E063EE" w:rsidRDefault="00AE3793" w:rsidP="008729BB">
      <w:pPr>
        <w:pStyle w:val="ListParagraph"/>
        <w:numPr>
          <w:ilvl w:val="3"/>
          <w:numId w:val="9"/>
        </w:numPr>
        <w:autoSpaceDE w:val="0"/>
        <w:autoSpaceDN w:val="0"/>
        <w:adjustRightInd w:val="0"/>
        <w:spacing w:after="0"/>
        <w:ind w:left="720"/>
        <w:rPr>
          <w:rFonts w:ascii="Times New Roman" w:hAnsi="Times New Roman"/>
          <w:color w:val="000000"/>
          <w:sz w:val="24"/>
          <w:szCs w:val="24"/>
        </w:rPr>
      </w:pPr>
      <w:r>
        <w:rPr>
          <w:rFonts w:ascii="Times New Roman" w:hAnsi="Times New Roman"/>
          <w:color w:val="000000"/>
          <w:sz w:val="24"/>
          <w:szCs w:val="24"/>
        </w:rPr>
        <w:t>First Hourly</w:t>
      </w:r>
      <w:r>
        <w:rPr>
          <w:rFonts w:ascii="Times New Roman" w:hAnsi="Times New Roman"/>
          <w:color w:val="000000"/>
          <w:sz w:val="24"/>
          <w:szCs w:val="24"/>
        </w:rPr>
        <w:tab/>
      </w:r>
      <w:r>
        <w:rPr>
          <w:rFonts w:ascii="Times New Roman" w:hAnsi="Times New Roman"/>
          <w:color w:val="000000"/>
          <w:sz w:val="24"/>
          <w:szCs w:val="24"/>
        </w:rPr>
        <w:tab/>
        <w:t>15 Marks</w:t>
      </w:r>
    </w:p>
    <w:p w14:paraId="21D45F17" w14:textId="77777777" w:rsidR="00AE3793" w:rsidRPr="00E063EE" w:rsidRDefault="00AE3793" w:rsidP="008729BB">
      <w:pPr>
        <w:pStyle w:val="ListParagraph"/>
        <w:numPr>
          <w:ilvl w:val="3"/>
          <w:numId w:val="9"/>
        </w:numPr>
        <w:autoSpaceDE w:val="0"/>
        <w:autoSpaceDN w:val="0"/>
        <w:adjustRightInd w:val="0"/>
        <w:spacing w:after="0"/>
        <w:ind w:left="720"/>
        <w:rPr>
          <w:rFonts w:ascii="Times New Roman" w:hAnsi="Times New Roman"/>
          <w:color w:val="000000"/>
          <w:sz w:val="24"/>
          <w:szCs w:val="24"/>
        </w:rPr>
      </w:pPr>
      <w:r>
        <w:rPr>
          <w:rFonts w:ascii="Times New Roman" w:hAnsi="Times New Roman"/>
          <w:color w:val="000000"/>
          <w:sz w:val="24"/>
          <w:szCs w:val="24"/>
        </w:rPr>
        <w:t>Second Hourly</w:t>
      </w:r>
      <w:r>
        <w:rPr>
          <w:rFonts w:ascii="Times New Roman" w:hAnsi="Times New Roman"/>
          <w:color w:val="000000"/>
          <w:sz w:val="24"/>
          <w:szCs w:val="24"/>
        </w:rPr>
        <w:tab/>
        <w:t xml:space="preserve">    </w:t>
      </w:r>
      <w:r>
        <w:rPr>
          <w:rFonts w:ascii="Times New Roman" w:hAnsi="Times New Roman"/>
          <w:color w:val="000000"/>
          <w:sz w:val="24"/>
          <w:szCs w:val="24"/>
        </w:rPr>
        <w:tab/>
        <w:t>15 Marks</w:t>
      </w:r>
    </w:p>
    <w:p w14:paraId="6B50CBD2" w14:textId="77777777" w:rsidR="00AE3793" w:rsidRPr="00E063EE" w:rsidRDefault="00AE3793" w:rsidP="008729BB">
      <w:pPr>
        <w:pStyle w:val="ListParagraph"/>
        <w:numPr>
          <w:ilvl w:val="3"/>
          <w:numId w:val="9"/>
        </w:numPr>
        <w:autoSpaceDE w:val="0"/>
        <w:autoSpaceDN w:val="0"/>
        <w:adjustRightInd w:val="0"/>
        <w:spacing w:after="0"/>
        <w:ind w:left="720"/>
        <w:rPr>
          <w:rFonts w:ascii="Times New Roman" w:hAnsi="Times New Roman"/>
          <w:color w:val="000000"/>
          <w:sz w:val="24"/>
          <w:szCs w:val="24"/>
        </w:rPr>
      </w:pPr>
      <w:r>
        <w:rPr>
          <w:rFonts w:ascii="Times New Roman" w:hAnsi="Times New Roman"/>
          <w:color w:val="000000"/>
          <w:sz w:val="24"/>
          <w:szCs w:val="24"/>
        </w:rPr>
        <w:t>Quiz, Project, Presentation, Assignment, Class participation &amp; Attendance etc.</w:t>
      </w:r>
      <w:r>
        <w:rPr>
          <w:rFonts w:ascii="Times New Roman" w:hAnsi="Times New Roman"/>
          <w:b/>
          <w:color w:val="000000"/>
          <w:sz w:val="24"/>
          <w:szCs w:val="24"/>
        </w:rPr>
        <w:tab/>
      </w:r>
      <w:r>
        <w:rPr>
          <w:rFonts w:ascii="Times New Roman" w:hAnsi="Times New Roman"/>
          <w:bCs/>
          <w:color w:val="000000"/>
          <w:sz w:val="24"/>
          <w:szCs w:val="24"/>
        </w:rPr>
        <w:t>(10,10,10)</w:t>
      </w:r>
      <w:r>
        <w:rPr>
          <w:rFonts w:ascii="Times New Roman" w:hAnsi="Times New Roman"/>
          <w:color w:val="000000"/>
          <w:sz w:val="24"/>
          <w:szCs w:val="24"/>
        </w:rPr>
        <w:t>30 Marks</w:t>
      </w:r>
    </w:p>
    <w:p w14:paraId="15A828A9" w14:textId="77777777" w:rsidR="00AE3793" w:rsidRPr="00E063EE" w:rsidRDefault="00AE3793" w:rsidP="008729BB">
      <w:pPr>
        <w:pStyle w:val="ListParagraph"/>
        <w:numPr>
          <w:ilvl w:val="3"/>
          <w:numId w:val="9"/>
        </w:numPr>
        <w:autoSpaceDE w:val="0"/>
        <w:autoSpaceDN w:val="0"/>
        <w:adjustRightInd w:val="0"/>
        <w:spacing w:after="0"/>
        <w:ind w:left="720"/>
        <w:rPr>
          <w:rFonts w:ascii="Times New Roman" w:hAnsi="Times New Roman"/>
          <w:color w:val="000000"/>
          <w:sz w:val="24"/>
          <w:szCs w:val="24"/>
        </w:rPr>
      </w:pPr>
      <w:r>
        <w:rPr>
          <w:rFonts w:ascii="Times New Roman" w:hAnsi="Times New Roman"/>
          <w:color w:val="000000"/>
          <w:sz w:val="24"/>
          <w:szCs w:val="24"/>
        </w:rPr>
        <w:t>Final Examination</w:t>
      </w:r>
      <w:r>
        <w:rPr>
          <w:rFonts w:ascii="Times New Roman" w:hAnsi="Times New Roman"/>
          <w:color w:val="000000"/>
          <w:sz w:val="24"/>
          <w:szCs w:val="24"/>
        </w:rPr>
        <w:tab/>
        <w:t>40 Marks</w:t>
      </w:r>
    </w:p>
    <w:p w14:paraId="6F2C8820" w14:textId="77777777" w:rsidR="00AE3793" w:rsidRPr="00E063EE" w:rsidRDefault="00AE3793" w:rsidP="00AE3793">
      <w:pPr>
        <w:pStyle w:val="ListParagraph"/>
        <w:autoSpaceDE w:val="0"/>
        <w:autoSpaceDN w:val="0"/>
        <w:adjustRightInd w:val="0"/>
        <w:spacing w:after="0"/>
        <w:ind w:left="2880"/>
        <w:jc w:val="both"/>
        <w:rPr>
          <w:rFonts w:ascii="Times New Roman" w:hAnsi="Times New Roman"/>
          <w:color w:val="000000"/>
          <w:sz w:val="24"/>
          <w:szCs w:val="24"/>
        </w:rPr>
      </w:pPr>
    </w:p>
    <w:p w14:paraId="1A6F1E53" w14:textId="77777777" w:rsidR="00AE3793" w:rsidRPr="00E063EE" w:rsidRDefault="00AE3793" w:rsidP="00AE3793">
      <w:pPr>
        <w:pStyle w:val="ListParagraph"/>
        <w:numPr>
          <w:ilvl w:val="2"/>
          <w:numId w:val="9"/>
        </w:numPr>
        <w:autoSpaceDE w:val="0"/>
        <w:autoSpaceDN w:val="0"/>
        <w:adjustRightInd w:val="0"/>
        <w:spacing w:after="0"/>
        <w:ind w:left="360"/>
        <w:jc w:val="both"/>
        <w:rPr>
          <w:rFonts w:ascii="Times New Roman" w:hAnsi="Times New Roman"/>
          <w:b/>
          <w:color w:val="000000"/>
          <w:sz w:val="24"/>
          <w:szCs w:val="24"/>
        </w:rPr>
      </w:pPr>
      <w:r>
        <w:rPr>
          <w:rFonts w:ascii="Times New Roman" w:hAnsi="Times New Roman"/>
          <w:b/>
          <w:color w:val="000000"/>
          <w:sz w:val="24"/>
          <w:szCs w:val="24"/>
        </w:rPr>
        <w:t>Annual programs:</w:t>
      </w:r>
    </w:p>
    <w:p w14:paraId="33EB22CE" w14:textId="77777777" w:rsidR="00AE3793" w:rsidRPr="00E063EE" w:rsidRDefault="00AE3793" w:rsidP="008729BB">
      <w:pPr>
        <w:pStyle w:val="ListParagraph"/>
        <w:numPr>
          <w:ilvl w:val="3"/>
          <w:numId w:val="9"/>
        </w:numPr>
        <w:autoSpaceDE w:val="0"/>
        <w:autoSpaceDN w:val="0"/>
        <w:adjustRightInd w:val="0"/>
        <w:spacing w:after="0"/>
        <w:ind w:left="720"/>
        <w:jc w:val="both"/>
        <w:rPr>
          <w:rFonts w:ascii="Times New Roman" w:hAnsi="Times New Roman"/>
          <w:color w:val="000000"/>
          <w:sz w:val="24"/>
          <w:szCs w:val="24"/>
        </w:rPr>
      </w:pPr>
      <w:r>
        <w:rPr>
          <w:rFonts w:ascii="Times New Roman" w:hAnsi="Times New Roman"/>
          <w:color w:val="000000"/>
          <w:sz w:val="24"/>
          <w:szCs w:val="24"/>
        </w:rPr>
        <w:t>Final Examination</w:t>
      </w:r>
      <w:r>
        <w:rPr>
          <w:rFonts w:ascii="Times New Roman" w:hAnsi="Times New Roman"/>
          <w:color w:val="000000"/>
          <w:sz w:val="24"/>
          <w:szCs w:val="24"/>
        </w:rPr>
        <w:tab/>
        <w:t>100 Marks</w:t>
      </w:r>
    </w:p>
    <w:p w14:paraId="5EA30BB5" w14:textId="77777777" w:rsidR="00AE3793" w:rsidRPr="005E5B12" w:rsidRDefault="00AE3793" w:rsidP="008729BB">
      <w:pPr>
        <w:pStyle w:val="ListParagraph"/>
        <w:numPr>
          <w:ilvl w:val="3"/>
          <w:numId w:val="9"/>
        </w:numPr>
        <w:autoSpaceDE w:val="0"/>
        <w:autoSpaceDN w:val="0"/>
        <w:adjustRightInd w:val="0"/>
        <w:spacing w:after="0"/>
        <w:ind w:left="720"/>
        <w:jc w:val="both"/>
        <w:rPr>
          <w:rFonts w:ascii="Times New Roman" w:hAnsi="Times New Roman"/>
          <w:b/>
          <w:bCs/>
          <w:color w:val="000000"/>
          <w:sz w:val="24"/>
          <w:szCs w:val="24"/>
        </w:rPr>
      </w:pPr>
      <w:r>
        <w:rPr>
          <w:rFonts w:ascii="Times New Roman" w:hAnsi="Times New Roman"/>
          <w:color w:val="000000"/>
          <w:sz w:val="24"/>
          <w:szCs w:val="24"/>
        </w:rPr>
        <w:t>Quiz, Project, Presentation, Assignment, Class participation &amp; Attendance etc.</w:t>
      </w:r>
      <w:r>
        <w:rPr>
          <w:rFonts w:ascii="Times New Roman" w:hAnsi="Times New Roman"/>
          <w:color w:val="000000"/>
          <w:sz w:val="24"/>
          <w:szCs w:val="24"/>
        </w:rPr>
        <w:tab/>
      </w:r>
      <w:r>
        <w:rPr>
          <w:rFonts w:ascii="Times New Roman" w:hAnsi="Times New Roman"/>
          <w:color w:val="000000"/>
          <w:sz w:val="24"/>
          <w:szCs w:val="24"/>
        </w:rPr>
        <w:tab/>
        <w:t>(Without markings)</w:t>
      </w:r>
      <w:r>
        <w:rPr>
          <w:rFonts w:ascii="Times New Roman" w:hAnsi="Times New Roman"/>
          <w:b/>
          <w:bCs/>
          <w:color w:val="000000"/>
          <w:sz w:val="24"/>
          <w:szCs w:val="24"/>
        </w:rPr>
        <w:t xml:space="preserve"> </w:t>
      </w:r>
      <w:r>
        <w:rPr>
          <w:rFonts w:ascii="Times New Roman" w:hAnsi="Times New Roman"/>
          <w:b/>
          <w:bCs/>
          <w:color w:val="000000"/>
          <w:sz w:val="24"/>
          <w:szCs w:val="24"/>
        </w:rPr>
        <w:tab/>
      </w:r>
    </w:p>
    <w:p w14:paraId="3004F48C"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492677E0" w14:textId="77777777" w:rsidR="00AE3793" w:rsidRPr="0009690B" w:rsidRDefault="00AE3793" w:rsidP="00AE3793">
      <w:pPr>
        <w:jc w:val="center"/>
        <w:rPr>
          <w:rFonts w:ascii="Times New Roman" w:hAnsi="Times New Roman"/>
          <w:b/>
          <w:color w:val="000000"/>
          <w:sz w:val="36"/>
          <w:szCs w:val="36"/>
          <w:u w:val="single"/>
        </w:rPr>
      </w:pPr>
      <w:r>
        <w:rPr>
          <w:rFonts w:ascii="Times New Roman" w:hAnsi="Times New Roman"/>
          <w:b/>
          <w:color w:val="000000"/>
          <w:sz w:val="36"/>
          <w:szCs w:val="36"/>
          <w:u w:val="single"/>
        </w:rPr>
        <w:t>Chapter IV: General Code of Conduct</w:t>
      </w:r>
    </w:p>
    <w:p w14:paraId="63D19E1F" w14:textId="77777777" w:rsidR="00AE3793" w:rsidRPr="00141D90" w:rsidRDefault="00AE3793" w:rsidP="00AE3793">
      <w:pPr>
        <w:jc w:val="center"/>
        <w:rPr>
          <w:rFonts w:ascii="Times New Roman" w:hAnsi="Times New Roman"/>
          <w:b/>
          <w:color w:val="000000"/>
          <w:sz w:val="32"/>
          <w:szCs w:val="32"/>
        </w:rPr>
      </w:pPr>
    </w:p>
    <w:p w14:paraId="7BABEB9E" w14:textId="77777777" w:rsidR="00AE3793" w:rsidRPr="00141D90" w:rsidRDefault="00AE3793" w:rsidP="00AE3793">
      <w:pPr>
        <w:jc w:val="both"/>
        <w:rPr>
          <w:rFonts w:ascii="Times New Roman" w:hAnsi="Times New Roman"/>
          <w:color w:val="000000"/>
        </w:rPr>
      </w:pPr>
      <w:r>
        <w:rPr>
          <w:rFonts w:ascii="Times New Roman" w:hAnsi="Times New Roman"/>
          <w:color w:val="000000"/>
        </w:rPr>
        <w:t>In order to maintain a healthy and disciplined environment at DIHE, all stakeholders are reminded of the following points:</w:t>
      </w:r>
    </w:p>
    <w:p w14:paraId="0D7AFCDF" w14:textId="77777777" w:rsidR="00AE3793" w:rsidRPr="00141D90" w:rsidRDefault="00AE3793" w:rsidP="008729BB">
      <w:pPr>
        <w:pStyle w:val="ListParagraph"/>
        <w:numPr>
          <w:ilvl w:val="0"/>
          <w:numId w:val="24"/>
        </w:numPr>
        <w:jc w:val="both"/>
        <w:rPr>
          <w:rFonts w:ascii="Times New Roman" w:hAnsi="Times New Roman"/>
          <w:color w:val="000000"/>
        </w:rPr>
      </w:pPr>
      <w:r>
        <w:rPr>
          <w:rFonts w:ascii="Times New Roman" w:hAnsi="Times New Roman"/>
          <w:color w:val="000000"/>
        </w:rPr>
        <w:t>Smoking in the open/enclosed areas is strictly prohibited at all campuses of DIHE. (Habitual smokers if any may use are outside DIHE premises.</w:t>
      </w:r>
    </w:p>
    <w:p w14:paraId="42439CDA" w14:textId="77777777" w:rsidR="00AE3793" w:rsidRPr="00141D90" w:rsidRDefault="00AE3793" w:rsidP="008729BB">
      <w:pPr>
        <w:pStyle w:val="ListParagraph"/>
        <w:numPr>
          <w:ilvl w:val="0"/>
          <w:numId w:val="24"/>
        </w:numPr>
        <w:jc w:val="both"/>
        <w:rPr>
          <w:rFonts w:ascii="Times New Roman" w:hAnsi="Times New Roman"/>
          <w:color w:val="000000"/>
        </w:rPr>
      </w:pPr>
      <w:r>
        <w:rPr>
          <w:rFonts w:ascii="Times New Roman" w:hAnsi="Times New Roman"/>
          <w:color w:val="000000"/>
        </w:rPr>
        <w:t>Charring of cold drinks/tea and edibles in the classrooms, Library, break out rooms and Computer Labs is strictly not allowed.</w:t>
      </w:r>
    </w:p>
    <w:p w14:paraId="36E5269F" w14:textId="77777777" w:rsidR="00AE3793" w:rsidRPr="00141D90" w:rsidRDefault="00AE3793" w:rsidP="008729BB">
      <w:pPr>
        <w:pStyle w:val="ListParagraph"/>
        <w:numPr>
          <w:ilvl w:val="0"/>
          <w:numId w:val="24"/>
        </w:numPr>
        <w:jc w:val="both"/>
        <w:rPr>
          <w:rFonts w:ascii="Times New Roman" w:hAnsi="Times New Roman"/>
          <w:color w:val="000000"/>
        </w:rPr>
      </w:pPr>
      <w:r>
        <w:rPr>
          <w:rFonts w:ascii="Times New Roman" w:hAnsi="Times New Roman"/>
          <w:color w:val="000000"/>
        </w:rPr>
        <w:t>Public display of affection, searing, use of foul language, threatening words and wearing of revealing clothing is viewed as indecent and embarrassing conduct.</w:t>
      </w:r>
    </w:p>
    <w:p w14:paraId="100769EC" w14:textId="77777777" w:rsidR="00AE3793" w:rsidRPr="00141D90" w:rsidRDefault="00AE3793" w:rsidP="008729BB">
      <w:pPr>
        <w:pStyle w:val="ListParagraph"/>
        <w:numPr>
          <w:ilvl w:val="0"/>
          <w:numId w:val="24"/>
        </w:numPr>
        <w:jc w:val="both"/>
        <w:rPr>
          <w:rFonts w:ascii="Times New Roman" w:hAnsi="Times New Roman"/>
          <w:color w:val="000000"/>
        </w:rPr>
      </w:pPr>
      <w:r>
        <w:rPr>
          <w:rFonts w:ascii="Times New Roman" w:hAnsi="Times New Roman"/>
          <w:color w:val="000000"/>
        </w:rPr>
        <w:t>Social conduct is to be in accordance with Pakistani and Islamic Society.</w:t>
      </w:r>
    </w:p>
    <w:p w14:paraId="07773324" w14:textId="77777777" w:rsidR="00AE3793" w:rsidRPr="00141D90" w:rsidRDefault="00AE3793" w:rsidP="008729BB">
      <w:pPr>
        <w:pStyle w:val="ListParagraph"/>
        <w:numPr>
          <w:ilvl w:val="0"/>
          <w:numId w:val="24"/>
        </w:numPr>
        <w:jc w:val="both"/>
        <w:rPr>
          <w:rFonts w:ascii="Times New Roman" w:hAnsi="Times New Roman"/>
          <w:color w:val="000000"/>
        </w:rPr>
      </w:pPr>
      <w:r>
        <w:rPr>
          <w:rFonts w:ascii="Times New Roman" w:hAnsi="Times New Roman"/>
          <w:color w:val="000000"/>
        </w:rPr>
        <w:t>Mobile phones must be put on silent mode, when in classrooms, Auditorium and Library.</w:t>
      </w:r>
    </w:p>
    <w:p w14:paraId="02F1AC98" w14:textId="77777777" w:rsidR="00AE3793" w:rsidRPr="00141D90" w:rsidRDefault="00AE3793" w:rsidP="008729BB">
      <w:pPr>
        <w:pStyle w:val="ListParagraph"/>
        <w:numPr>
          <w:ilvl w:val="0"/>
          <w:numId w:val="24"/>
        </w:numPr>
        <w:jc w:val="both"/>
        <w:rPr>
          <w:rFonts w:ascii="Times New Roman" w:hAnsi="Times New Roman"/>
          <w:color w:val="000000"/>
        </w:rPr>
      </w:pPr>
      <w:r>
        <w:rPr>
          <w:rFonts w:ascii="Times New Roman" w:hAnsi="Times New Roman"/>
          <w:color w:val="000000"/>
        </w:rPr>
        <w:t>All kinds of politicking, wall chalking, display or political papers slogan shouting are prohibited in the campus.</w:t>
      </w:r>
    </w:p>
    <w:p w14:paraId="0C7705C2" w14:textId="77777777" w:rsidR="00AE3793" w:rsidRPr="00141D90" w:rsidRDefault="00AE3793" w:rsidP="008729BB">
      <w:pPr>
        <w:pStyle w:val="ListParagraph"/>
        <w:numPr>
          <w:ilvl w:val="0"/>
          <w:numId w:val="24"/>
        </w:numPr>
        <w:jc w:val="both"/>
        <w:rPr>
          <w:rFonts w:ascii="Times New Roman" w:hAnsi="Times New Roman"/>
          <w:color w:val="000000"/>
        </w:rPr>
      </w:pPr>
      <w:r>
        <w:rPr>
          <w:rFonts w:ascii="Times New Roman" w:hAnsi="Times New Roman"/>
          <w:color w:val="000000"/>
        </w:rPr>
        <w:t>Any attempt of deface/cause damage to or vandalize institute property will be treated as a criminal offence.</w:t>
      </w:r>
    </w:p>
    <w:p w14:paraId="4D24A258" w14:textId="77777777" w:rsidR="00AE3793" w:rsidRPr="005E5B12" w:rsidRDefault="00AE3793" w:rsidP="005E5B12">
      <w:pPr>
        <w:pStyle w:val="ListParagraph"/>
        <w:ind w:left="1080"/>
        <w:jc w:val="both"/>
        <w:rPr>
          <w:rFonts w:ascii="Times New Roman" w:hAnsi="Times New Roman"/>
          <w:color w:val="000000"/>
        </w:rPr>
      </w:pPr>
      <w:r>
        <w:rPr>
          <w:rFonts w:ascii="Times New Roman" w:hAnsi="Times New Roman"/>
          <w:color w:val="000000"/>
        </w:rPr>
        <w:t xml:space="preserve"> </w:t>
      </w:r>
      <w:r>
        <w:rPr>
          <w:rFonts w:ascii="Times New Roman" w:hAnsi="Times New Roman"/>
          <w:b/>
          <w:color w:val="000000"/>
        </w:rPr>
        <w:tab/>
      </w:r>
    </w:p>
    <w:p w14:paraId="1174E3A7" w14:textId="77777777" w:rsidR="00AE3793" w:rsidRPr="0009690B" w:rsidRDefault="00AE3793" w:rsidP="00AE3793">
      <w:pPr>
        <w:jc w:val="both"/>
        <w:rPr>
          <w:rFonts w:ascii="Times New Roman" w:hAnsi="Times New Roman"/>
          <w:color w:val="000000"/>
          <w:sz w:val="32"/>
          <w:szCs w:val="32"/>
        </w:rPr>
      </w:pPr>
      <w:r>
        <w:rPr>
          <w:rFonts w:ascii="Times New Roman" w:hAnsi="Times New Roman"/>
          <w:b/>
          <w:color w:val="000000"/>
          <w:sz w:val="32"/>
          <w:szCs w:val="32"/>
        </w:rPr>
        <w:lastRenderedPageBreak/>
        <w:t>4.1</w:t>
      </w:r>
      <w:r>
        <w:rPr>
          <w:rFonts w:ascii="Times New Roman" w:hAnsi="Times New Roman"/>
          <w:b/>
          <w:color w:val="000000"/>
          <w:sz w:val="32"/>
          <w:szCs w:val="32"/>
        </w:rPr>
        <w:tab/>
        <w:t>Dress Code for Faculty Member is as under</w:t>
      </w:r>
      <w:r>
        <w:rPr>
          <w:rFonts w:ascii="Times New Roman" w:hAnsi="Times New Roman"/>
          <w:color w:val="000000"/>
          <w:sz w:val="32"/>
          <w:szCs w:val="32"/>
        </w:rPr>
        <w:t>:</w:t>
      </w:r>
    </w:p>
    <w:p w14:paraId="4C4E321E" w14:textId="77777777" w:rsidR="00AE3793" w:rsidRPr="0009690B" w:rsidRDefault="00AE3793" w:rsidP="00AE3793">
      <w:pPr>
        <w:spacing w:after="0"/>
        <w:jc w:val="both"/>
        <w:rPr>
          <w:rFonts w:ascii="Times New Roman" w:hAnsi="Times New Roman"/>
          <w:b/>
          <w:color w:val="000000"/>
          <w:sz w:val="28"/>
          <w:szCs w:val="28"/>
        </w:rPr>
      </w:pPr>
      <w:r>
        <w:rPr>
          <w:rFonts w:ascii="Times New Roman" w:hAnsi="Times New Roman"/>
          <w:b/>
          <w:color w:val="000000"/>
          <w:sz w:val="28"/>
          <w:szCs w:val="28"/>
        </w:rPr>
        <w:t>Female:</w:t>
      </w:r>
    </w:p>
    <w:p w14:paraId="6EE5886E" w14:textId="77777777" w:rsidR="00AE3793" w:rsidRPr="0009690B" w:rsidRDefault="00AE3793" w:rsidP="008729BB">
      <w:pPr>
        <w:pStyle w:val="ListParagraph"/>
        <w:numPr>
          <w:ilvl w:val="0"/>
          <w:numId w:val="38"/>
        </w:numPr>
        <w:jc w:val="both"/>
        <w:rPr>
          <w:rFonts w:ascii="Times New Roman" w:hAnsi="Times New Roman"/>
          <w:color w:val="000000"/>
          <w:sz w:val="24"/>
          <w:szCs w:val="24"/>
        </w:rPr>
      </w:pPr>
      <w:r>
        <w:rPr>
          <w:rFonts w:ascii="Times New Roman" w:hAnsi="Times New Roman"/>
          <w:color w:val="000000"/>
          <w:sz w:val="24"/>
          <w:szCs w:val="24"/>
        </w:rPr>
        <w:t>Minimum of short sleeves, no sleeveless dresses/t-shirts are allowed.</w:t>
      </w:r>
    </w:p>
    <w:p w14:paraId="76AFD480" w14:textId="77777777" w:rsidR="00AE3793" w:rsidRPr="0009690B" w:rsidRDefault="00AE3793" w:rsidP="008729BB">
      <w:pPr>
        <w:pStyle w:val="ListParagraph"/>
        <w:numPr>
          <w:ilvl w:val="0"/>
          <w:numId w:val="38"/>
        </w:numPr>
        <w:jc w:val="both"/>
        <w:rPr>
          <w:rFonts w:ascii="Times New Roman" w:hAnsi="Times New Roman"/>
          <w:color w:val="000000"/>
          <w:sz w:val="24"/>
          <w:szCs w:val="24"/>
        </w:rPr>
      </w:pPr>
      <w:r>
        <w:rPr>
          <w:rFonts w:ascii="Times New Roman" w:hAnsi="Times New Roman"/>
          <w:color w:val="000000"/>
          <w:sz w:val="24"/>
          <w:szCs w:val="24"/>
        </w:rPr>
        <w:t>Short tops, fitted t-shirts or clothing which is revealing is not allowed.</w:t>
      </w:r>
    </w:p>
    <w:p w14:paraId="52782C1C" w14:textId="77777777" w:rsidR="00AE3793" w:rsidRPr="0009690B" w:rsidRDefault="00AE3793" w:rsidP="008729BB">
      <w:pPr>
        <w:pStyle w:val="ListParagraph"/>
        <w:numPr>
          <w:ilvl w:val="0"/>
          <w:numId w:val="38"/>
        </w:numPr>
        <w:jc w:val="both"/>
        <w:rPr>
          <w:rFonts w:ascii="Times New Roman" w:hAnsi="Times New Roman"/>
          <w:color w:val="000000"/>
          <w:sz w:val="24"/>
          <w:szCs w:val="24"/>
        </w:rPr>
      </w:pPr>
      <w:r>
        <w:rPr>
          <w:rFonts w:ascii="Times New Roman" w:hAnsi="Times New Roman"/>
          <w:color w:val="000000"/>
          <w:sz w:val="24"/>
          <w:szCs w:val="24"/>
        </w:rPr>
        <w:t>Ankle (full) length jeans/trousers are permissible with long, hip length shirts or Kurtis.</w:t>
      </w:r>
    </w:p>
    <w:p w14:paraId="67410084" w14:textId="77777777" w:rsidR="00AE3793" w:rsidRPr="0009690B" w:rsidRDefault="00AE3793" w:rsidP="008729BB">
      <w:pPr>
        <w:pStyle w:val="ListParagraph"/>
        <w:numPr>
          <w:ilvl w:val="0"/>
          <w:numId w:val="38"/>
        </w:numPr>
        <w:jc w:val="both"/>
        <w:rPr>
          <w:rFonts w:ascii="Times New Roman" w:hAnsi="Times New Roman"/>
          <w:color w:val="000000"/>
          <w:sz w:val="24"/>
          <w:szCs w:val="24"/>
        </w:rPr>
      </w:pPr>
      <w:r>
        <w:rPr>
          <w:rFonts w:ascii="Times New Roman" w:hAnsi="Times New Roman"/>
          <w:color w:val="000000"/>
          <w:sz w:val="24"/>
          <w:szCs w:val="24"/>
        </w:rPr>
        <w:t>Dupattas are recommended</w:t>
      </w:r>
    </w:p>
    <w:p w14:paraId="43BDB9B2" w14:textId="77777777" w:rsidR="00AE3793" w:rsidRPr="0009690B" w:rsidRDefault="00AE3793" w:rsidP="00AE3793">
      <w:pPr>
        <w:spacing w:after="0"/>
        <w:ind w:left="-450"/>
        <w:jc w:val="both"/>
        <w:rPr>
          <w:rFonts w:ascii="Times New Roman" w:hAnsi="Times New Roman"/>
          <w:b/>
          <w:color w:val="000000"/>
          <w:sz w:val="28"/>
          <w:szCs w:val="28"/>
        </w:rPr>
      </w:pPr>
      <w:r>
        <w:rPr>
          <w:rFonts w:ascii="Times New Roman" w:hAnsi="Times New Roman"/>
          <w:b/>
          <w:color w:val="000000"/>
          <w:sz w:val="28"/>
          <w:szCs w:val="28"/>
        </w:rPr>
        <w:t>Male</w:t>
      </w:r>
    </w:p>
    <w:p w14:paraId="6089B129" w14:textId="77777777" w:rsidR="00AE3793" w:rsidRPr="0009690B" w:rsidRDefault="00AE3793" w:rsidP="008B5BEB">
      <w:pPr>
        <w:pStyle w:val="ListParagraph"/>
        <w:ind w:left="450"/>
        <w:jc w:val="both"/>
        <w:rPr>
          <w:rFonts w:ascii="Times New Roman" w:hAnsi="Times New Roman"/>
          <w:color w:val="000000"/>
          <w:sz w:val="24"/>
          <w:szCs w:val="24"/>
        </w:rPr>
      </w:pPr>
    </w:p>
    <w:p w14:paraId="1D5E6762" w14:textId="77777777" w:rsidR="00AE3793" w:rsidRPr="0009690B" w:rsidRDefault="00AE3793" w:rsidP="00AE3793">
      <w:pPr>
        <w:pStyle w:val="ListParagraph"/>
        <w:numPr>
          <w:ilvl w:val="2"/>
          <w:numId w:val="28"/>
        </w:numPr>
        <w:ind w:left="450" w:hanging="450"/>
        <w:jc w:val="both"/>
        <w:rPr>
          <w:rFonts w:ascii="Times New Roman" w:hAnsi="Times New Roman"/>
          <w:color w:val="000000"/>
          <w:sz w:val="24"/>
          <w:szCs w:val="24"/>
        </w:rPr>
      </w:pPr>
      <w:r>
        <w:rPr>
          <w:rFonts w:ascii="Times New Roman" w:hAnsi="Times New Roman"/>
          <w:color w:val="000000"/>
          <w:sz w:val="24"/>
          <w:szCs w:val="24"/>
        </w:rPr>
        <w:t>Shorts/t-shirts with any inscription, graphics or lettering are strictly prohibited.</w:t>
      </w:r>
    </w:p>
    <w:p w14:paraId="49B0ED3F" w14:textId="77777777" w:rsidR="00AE3793" w:rsidRPr="0009690B" w:rsidRDefault="00AE3793" w:rsidP="00AE3793">
      <w:pPr>
        <w:pStyle w:val="ListParagraph"/>
        <w:numPr>
          <w:ilvl w:val="2"/>
          <w:numId w:val="28"/>
        </w:numPr>
        <w:ind w:left="450" w:hanging="450"/>
        <w:jc w:val="both"/>
        <w:rPr>
          <w:rFonts w:ascii="Times New Roman" w:hAnsi="Times New Roman"/>
          <w:color w:val="000000"/>
          <w:sz w:val="24"/>
          <w:szCs w:val="24"/>
        </w:rPr>
      </w:pPr>
      <w:r>
        <w:rPr>
          <w:rFonts w:ascii="Times New Roman" w:hAnsi="Times New Roman"/>
          <w:color w:val="000000"/>
          <w:sz w:val="24"/>
          <w:szCs w:val="24"/>
        </w:rPr>
        <w:t>Brand logos, names, symbols are allowed.</w:t>
      </w:r>
    </w:p>
    <w:p w14:paraId="238A7124" w14:textId="77777777" w:rsidR="00AE3793" w:rsidRPr="0009690B" w:rsidRDefault="00AE3793" w:rsidP="00AE3793">
      <w:pPr>
        <w:pStyle w:val="ListParagraph"/>
        <w:numPr>
          <w:ilvl w:val="2"/>
          <w:numId w:val="28"/>
        </w:numPr>
        <w:ind w:left="450" w:hanging="450"/>
        <w:jc w:val="both"/>
        <w:rPr>
          <w:rFonts w:ascii="Times New Roman" w:hAnsi="Times New Roman"/>
          <w:color w:val="000000"/>
          <w:sz w:val="24"/>
          <w:szCs w:val="24"/>
        </w:rPr>
      </w:pPr>
      <w:r>
        <w:rPr>
          <w:rFonts w:ascii="Times New Roman" w:hAnsi="Times New Roman"/>
          <w:color w:val="000000"/>
          <w:sz w:val="24"/>
          <w:szCs w:val="24"/>
        </w:rPr>
        <w:t>Short trousers are not allowed</w:t>
      </w:r>
    </w:p>
    <w:p w14:paraId="11233119" w14:textId="77777777" w:rsidR="00AE3793" w:rsidRPr="0009690B" w:rsidRDefault="00AE3793" w:rsidP="00AE3793">
      <w:pPr>
        <w:pStyle w:val="ListParagraph"/>
        <w:numPr>
          <w:ilvl w:val="2"/>
          <w:numId w:val="28"/>
        </w:numPr>
        <w:ind w:left="450" w:hanging="450"/>
        <w:jc w:val="both"/>
        <w:rPr>
          <w:rFonts w:ascii="Times New Roman" w:hAnsi="Times New Roman"/>
          <w:color w:val="000000"/>
          <w:sz w:val="24"/>
          <w:szCs w:val="24"/>
        </w:rPr>
      </w:pPr>
      <w:r>
        <w:rPr>
          <w:rFonts w:ascii="Times New Roman" w:hAnsi="Times New Roman"/>
          <w:color w:val="000000"/>
          <w:sz w:val="24"/>
          <w:szCs w:val="24"/>
        </w:rPr>
        <w:t>Joggers or regular shoes may be used as footwear</w:t>
      </w:r>
    </w:p>
    <w:p w14:paraId="0E1F3658" w14:textId="77777777" w:rsidR="00AE3793" w:rsidRPr="0009690B" w:rsidRDefault="00AE3793" w:rsidP="00AE3793">
      <w:pPr>
        <w:pStyle w:val="ListParagraph"/>
        <w:numPr>
          <w:ilvl w:val="2"/>
          <w:numId w:val="28"/>
        </w:numPr>
        <w:ind w:left="450" w:hanging="450"/>
        <w:jc w:val="both"/>
        <w:rPr>
          <w:rFonts w:ascii="Times New Roman" w:hAnsi="Times New Roman"/>
          <w:color w:val="000000"/>
          <w:sz w:val="24"/>
          <w:szCs w:val="24"/>
        </w:rPr>
      </w:pPr>
      <w:r>
        <w:rPr>
          <w:rFonts w:ascii="Times New Roman" w:hAnsi="Times New Roman"/>
          <w:color w:val="000000"/>
          <w:sz w:val="24"/>
          <w:szCs w:val="24"/>
        </w:rPr>
        <w:t>Appearance should be neat and well-kept e.g. shaven faces, neatly cut and combed hair, properly maintained beards.</w:t>
      </w:r>
    </w:p>
    <w:p w14:paraId="5E749287" w14:textId="77777777" w:rsidR="00AE3793" w:rsidRPr="0009690B" w:rsidRDefault="00AE3793" w:rsidP="00AE3793">
      <w:pPr>
        <w:pStyle w:val="ListParagraph"/>
        <w:numPr>
          <w:ilvl w:val="2"/>
          <w:numId w:val="28"/>
        </w:numPr>
        <w:ind w:left="450" w:hanging="450"/>
        <w:jc w:val="both"/>
        <w:rPr>
          <w:rFonts w:ascii="Times New Roman" w:hAnsi="Times New Roman"/>
          <w:color w:val="000000"/>
          <w:sz w:val="24"/>
          <w:szCs w:val="24"/>
        </w:rPr>
      </w:pPr>
      <w:r>
        <w:rPr>
          <w:rFonts w:ascii="Times New Roman" w:hAnsi="Times New Roman"/>
          <w:color w:val="000000"/>
          <w:sz w:val="24"/>
          <w:szCs w:val="24"/>
        </w:rPr>
        <w:t>Wearing of open slippers is not allowed and slippers with straps are discouraged.</w:t>
      </w:r>
    </w:p>
    <w:p w14:paraId="3926269A" w14:textId="77777777" w:rsidR="00AE3793" w:rsidRPr="0009690B" w:rsidRDefault="00AE3793" w:rsidP="00AE3793">
      <w:pPr>
        <w:spacing w:after="0"/>
        <w:jc w:val="both"/>
        <w:rPr>
          <w:rFonts w:ascii="Times New Roman" w:hAnsi="Times New Roman"/>
          <w:b/>
          <w:color w:val="000000"/>
          <w:sz w:val="32"/>
          <w:szCs w:val="32"/>
        </w:rPr>
      </w:pPr>
      <w:r>
        <w:rPr>
          <w:rFonts w:ascii="Times New Roman" w:hAnsi="Times New Roman"/>
          <w:b/>
          <w:color w:val="000000"/>
          <w:sz w:val="32"/>
          <w:szCs w:val="32"/>
        </w:rPr>
        <w:t>4.2</w:t>
      </w:r>
      <w:r>
        <w:rPr>
          <w:rFonts w:ascii="Times New Roman" w:hAnsi="Times New Roman"/>
          <w:b/>
          <w:color w:val="000000"/>
          <w:sz w:val="32"/>
          <w:szCs w:val="32"/>
        </w:rPr>
        <w:tab/>
        <w:t>Wearing of Institute Identity Card</w:t>
      </w:r>
    </w:p>
    <w:p w14:paraId="07A3A875" w14:textId="77777777" w:rsidR="00AE3793" w:rsidRPr="00141D90" w:rsidRDefault="00AE3793" w:rsidP="00AE3793">
      <w:pPr>
        <w:jc w:val="both"/>
        <w:rPr>
          <w:rFonts w:ascii="Times New Roman" w:hAnsi="Times New Roman"/>
          <w:color w:val="000000"/>
        </w:rPr>
      </w:pPr>
      <w:r>
        <w:rPr>
          <w:rFonts w:ascii="Times New Roman" w:hAnsi="Times New Roman"/>
          <w:color w:val="000000"/>
        </w:rPr>
        <w:t>Please be advised that DIHE Identification (ID) Card is the property of DIHE and is intended for institute purposes only. ID card is required for admission to all DIHE Campuses. ID card is not transferable. Lost cards should be reported immediately to the Registrar Office and Security Staff.</w:t>
      </w:r>
    </w:p>
    <w:p w14:paraId="2C82410F" w14:textId="77777777" w:rsidR="00AE3793" w:rsidRPr="00141D90" w:rsidRDefault="00AE3793" w:rsidP="00AE3793">
      <w:pPr>
        <w:jc w:val="both"/>
        <w:rPr>
          <w:rFonts w:ascii="Times New Roman" w:hAnsi="Times New Roman"/>
          <w:b/>
          <w:color w:val="000000"/>
        </w:rPr>
      </w:pPr>
      <w:r>
        <w:rPr>
          <w:rFonts w:ascii="Times New Roman" w:hAnsi="Times New Roman"/>
          <w:b/>
          <w:color w:val="000000"/>
        </w:rPr>
        <w:t>DO’s</w:t>
      </w:r>
    </w:p>
    <w:p w14:paraId="1C06AAE7" w14:textId="77777777" w:rsidR="00AE3793" w:rsidRPr="00141D90" w:rsidRDefault="00AE3793" w:rsidP="008A774B">
      <w:pPr>
        <w:pStyle w:val="ListParagraph"/>
        <w:numPr>
          <w:ilvl w:val="0"/>
          <w:numId w:val="29"/>
        </w:numPr>
        <w:jc w:val="both"/>
        <w:rPr>
          <w:rFonts w:ascii="Times New Roman" w:hAnsi="Times New Roman"/>
          <w:color w:val="000000"/>
        </w:rPr>
      </w:pPr>
      <w:r>
        <w:rPr>
          <w:rFonts w:ascii="Times New Roman" w:hAnsi="Times New Roman"/>
          <w:color w:val="000000"/>
        </w:rPr>
        <w:t>Please do display/war the DIHE Identity Card on your person while entering and staying at DIHE Campus.</w:t>
      </w:r>
    </w:p>
    <w:p w14:paraId="46D71A36" w14:textId="77777777" w:rsidR="00AE3793" w:rsidRPr="00141D90" w:rsidRDefault="00AE3793" w:rsidP="008A774B">
      <w:pPr>
        <w:pStyle w:val="ListParagraph"/>
        <w:numPr>
          <w:ilvl w:val="0"/>
          <w:numId w:val="29"/>
        </w:numPr>
        <w:jc w:val="both"/>
        <w:rPr>
          <w:rFonts w:ascii="Times New Roman" w:hAnsi="Times New Roman"/>
          <w:color w:val="000000"/>
        </w:rPr>
      </w:pPr>
      <w:r>
        <w:rPr>
          <w:rFonts w:ascii="Times New Roman" w:hAnsi="Times New Roman"/>
          <w:color w:val="000000"/>
        </w:rPr>
        <w:t>Please do get issued the DIHE pass (car stickers) for your vehicle and do paste the sticker on the windscreen of the respective vehicles. Vehicles without DIHE Barrier Pass (Card Sticker) are not allowed to enter into DIHE premises.</w:t>
      </w:r>
    </w:p>
    <w:p w14:paraId="45156F98" w14:textId="77777777" w:rsidR="00AE3793" w:rsidRPr="00141D90" w:rsidRDefault="00AE3793" w:rsidP="008A774B">
      <w:pPr>
        <w:pStyle w:val="ListParagraph"/>
        <w:numPr>
          <w:ilvl w:val="0"/>
          <w:numId w:val="29"/>
        </w:numPr>
        <w:jc w:val="both"/>
        <w:rPr>
          <w:rFonts w:ascii="Times New Roman" w:hAnsi="Times New Roman"/>
          <w:color w:val="000000"/>
        </w:rPr>
      </w:pPr>
      <w:r>
        <w:rPr>
          <w:rFonts w:ascii="Times New Roman" w:hAnsi="Times New Roman"/>
          <w:color w:val="000000"/>
        </w:rPr>
        <w:t>Always park your vehicles properly in the designated parking lots</w:t>
      </w:r>
    </w:p>
    <w:p w14:paraId="6266FC39" w14:textId="77777777" w:rsidR="00AE3793" w:rsidRPr="00141D90" w:rsidRDefault="00AE3793" w:rsidP="008A774B">
      <w:pPr>
        <w:pStyle w:val="ListParagraph"/>
        <w:numPr>
          <w:ilvl w:val="0"/>
          <w:numId w:val="29"/>
        </w:numPr>
        <w:jc w:val="both"/>
        <w:rPr>
          <w:rFonts w:ascii="Times New Roman" w:hAnsi="Times New Roman"/>
          <w:color w:val="000000"/>
        </w:rPr>
      </w:pPr>
      <w:r>
        <w:rPr>
          <w:rFonts w:ascii="Times New Roman" w:hAnsi="Times New Roman"/>
          <w:color w:val="000000"/>
        </w:rPr>
        <w:t>Before leaving your vehicle in the designated parking lot must ensure that it is properly locked</w:t>
      </w:r>
    </w:p>
    <w:p w14:paraId="23E70707" w14:textId="77777777" w:rsidR="00AE3793" w:rsidRPr="00141D90" w:rsidRDefault="00AE3793" w:rsidP="008A774B">
      <w:pPr>
        <w:pStyle w:val="ListParagraph"/>
        <w:numPr>
          <w:ilvl w:val="0"/>
          <w:numId w:val="29"/>
        </w:numPr>
        <w:jc w:val="both"/>
        <w:rPr>
          <w:rFonts w:ascii="Times New Roman" w:hAnsi="Times New Roman"/>
          <w:color w:val="000000"/>
        </w:rPr>
      </w:pPr>
      <w:r>
        <w:rPr>
          <w:rFonts w:ascii="Times New Roman" w:hAnsi="Times New Roman"/>
          <w:color w:val="000000"/>
        </w:rPr>
        <w:t>Please  extend full cooperation with DIHE security staff, if they ask you to prove the identity or to cross examine the validity of the car sticker any time</w:t>
      </w:r>
    </w:p>
    <w:p w14:paraId="710555BB" w14:textId="77777777" w:rsidR="00AE3793" w:rsidRPr="00141D90" w:rsidRDefault="00AE3793" w:rsidP="008A774B">
      <w:pPr>
        <w:pStyle w:val="ListParagraph"/>
        <w:numPr>
          <w:ilvl w:val="0"/>
          <w:numId w:val="29"/>
        </w:numPr>
        <w:jc w:val="both"/>
        <w:rPr>
          <w:rFonts w:ascii="Times New Roman" w:hAnsi="Times New Roman"/>
          <w:color w:val="000000"/>
        </w:rPr>
      </w:pPr>
      <w:r>
        <w:rPr>
          <w:rFonts w:ascii="Times New Roman" w:hAnsi="Times New Roman"/>
          <w:color w:val="000000"/>
        </w:rPr>
        <w:t>Please do ensure the safe custody of personal belongings at your own end</w:t>
      </w:r>
    </w:p>
    <w:p w14:paraId="74B6DDFE" w14:textId="77777777" w:rsidR="00AE3793" w:rsidRPr="00141D90" w:rsidRDefault="00AE3793" w:rsidP="008A774B">
      <w:pPr>
        <w:pStyle w:val="ListParagraph"/>
        <w:numPr>
          <w:ilvl w:val="0"/>
          <w:numId w:val="29"/>
        </w:numPr>
        <w:jc w:val="both"/>
        <w:rPr>
          <w:rFonts w:ascii="Times New Roman" w:hAnsi="Times New Roman"/>
          <w:color w:val="000000"/>
        </w:rPr>
      </w:pPr>
      <w:r>
        <w:rPr>
          <w:rFonts w:ascii="Times New Roman" w:hAnsi="Times New Roman"/>
          <w:color w:val="000000"/>
        </w:rPr>
        <w:t>Please do report immediately any unusually activity to security staff</w:t>
      </w:r>
    </w:p>
    <w:p w14:paraId="266F4B3E" w14:textId="77777777" w:rsidR="00AE3793" w:rsidRPr="00141D90" w:rsidRDefault="00AE3793" w:rsidP="008A774B">
      <w:pPr>
        <w:pStyle w:val="ListParagraph"/>
        <w:numPr>
          <w:ilvl w:val="0"/>
          <w:numId w:val="29"/>
        </w:numPr>
        <w:jc w:val="both"/>
        <w:rPr>
          <w:rFonts w:ascii="Times New Roman" w:hAnsi="Times New Roman"/>
          <w:color w:val="000000"/>
        </w:rPr>
      </w:pPr>
      <w:r>
        <w:rPr>
          <w:rFonts w:ascii="Times New Roman" w:hAnsi="Times New Roman"/>
          <w:color w:val="000000"/>
        </w:rPr>
        <w:t>Do report to security regarding any unattended item found in the DIHE premises</w:t>
      </w:r>
    </w:p>
    <w:p w14:paraId="16A647A4" w14:textId="77777777" w:rsidR="00AE3793" w:rsidRPr="00141D90" w:rsidRDefault="00AE3793" w:rsidP="00AE3793">
      <w:pPr>
        <w:jc w:val="both"/>
        <w:rPr>
          <w:rFonts w:ascii="Times New Roman" w:hAnsi="Times New Roman"/>
          <w:b/>
          <w:color w:val="000000"/>
        </w:rPr>
      </w:pPr>
      <w:r>
        <w:rPr>
          <w:rFonts w:ascii="Times New Roman" w:hAnsi="Times New Roman"/>
          <w:b/>
          <w:color w:val="000000"/>
        </w:rPr>
        <w:t>DON’Ts</w:t>
      </w:r>
    </w:p>
    <w:p w14:paraId="04172850" w14:textId="77777777" w:rsidR="00AE3793" w:rsidRPr="00141D90" w:rsidRDefault="00AE3793" w:rsidP="00AE3793">
      <w:pPr>
        <w:pStyle w:val="ListParagraph"/>
        <w:numPr>
          <w:ilvl w:val="0"/>
          <w:numId w:val="30"/>
        </w:numPr>
        <w:jc w:val="both"/>
        <w:rPr>
          <w:rFonts w:ascii="Times New Roman" w:hAnsi="Times New Roman"/>
          <w:color w:val="000000"/>
        </w:rPr>
      </w:pPr>
      <w:r>
        <w:rPr>
          <w:rFonts w:ascii="Times New Roman" w:hAnsi="Times New Roman"/>
          <w:color w:val="000000"/>
        </w:rPr>
        <w:t>Do not leave any personal belongings or valuable items unattended.</w:t>
      </w:r>
    </w:p>
    <w:p w14:paraId="07722E5A" w14:textId="77777777" w:rsidR="00AE3793" w:rsidRPr="00141D90" w:rsidRDefault="00AE3793" w:rsidP="00AE3793">
      <w:pPr>
        <w:pStyle w:val="ListParagraph"/>
        <w:numPr>
          <w:ilvl w:val="0"/>
          <w:numId w:val="30"/>
        </w:numPr>
        <w:jc w:val="both"/>
        <w:rPr>
          <w:rFonts w:ascii="Times New Roman" w:hAnsi="Times New Roman"/>
          <w:color w:val="000000"/>
        </w:rPr>
      </w:pPr>
      <w:r>
        <w:rPr>
          <w:rFonts w:ascii="Times New Roman" w:hAnsi="Times New Roman"/>
          <w:color w:val="000000"/>
        </w:rPr>
        <w:t>Do not lend your mobile. Vehicle or any other valuable time to any stranger</w:t>
      </w:r>
    </w:p>
    <w:p w14:paraId="4268E965" w14:textId="77777777" w:rsidR="00AE3793" w:rsidRPr="00141D90" w:rsidRDefault="00AE3793" w:rsidP="00AE3793">
      <w:pPr>
        <w:pStyle w:val="ListParagraph"/>
        <w:numPr>
          <w:ilvl w:val="0"/>
          <w:numId w:val="30"/>
        </w:numPr>
        <w:jc w:val="both"/>
        <w:rPr>
          <w:rFonts w:ascii="Times New Roman" w:hAnsi="Times New Roman"/>
          <w:color w:val="000000"/>
        </w:rPr>
      </w:pPr>
      <w:r>
        <w:rPr>
          <w:rFonts w:ascii="Times New Roman" w:hAnsi="Times New Roman"/>
          <w:color w:val="000000"/>
        </w:rPr>
        <w:t>Please do not smoke in the campus premises.</w:t>
      </w:r>
    </w:p>
    <w:p w14:paraId="4DCE9218" w14:textId="77777777" w:rsidR="00AE3793" w:rsidRPr="0009690B" w:rsidRDefault="00AE3793" w:rsidP="00AE3793">
      <w:pPr>
        <w:numPr>
          <w:ilvl w:val="0"/>
          <w:numId w:val="30"/>
        </w:numPr>
        <w:spacing w:after="0" w:line="276" w:lineRule="auto"/>
        <w:jc w:val="both"/>
        <w:rPr>
          <w:rFonts w:ascii="Times New Roman" w:hAnsi="Times New Roman"/>
          <w:b/>
          <w:color w:val="000000"/>
          <w:sz w:val="32"/>
          <w:szCs w:val="32"/>
        </w:rPr>
      </w:pPr>
      <w:r>
        <w:rPr>
          <w:rFonts w:ascii="Times New Roman" w:hAnsi="Times New Roman"/>
          <w:b/>
          <w:color w:val="000000"/>
          <w:sz w:val="32"/>
          <w:szCs w:val="32"/>
        </w:rPr>
        <w:t>4.3</w:t>
      </w:r>
      <w:r>
        <w:rPr>
          <w:rFonts w:ascii="Times New Roman" w:hAnsi="Times New Roman"/>
          <w:b/>
          <w:color w:val="000000"/>
          <w:sz w:val="32"/>
          <w:szCs w:val="32"/>
        </w:rPr>
        <w:tab/>
        <w:t xml:space="preserve">Smoke-Free Campus </w:t>
      </w:r>
    </w:p>
    <w:p w14:paraId="08C78AB9" w14:textId="77777777" w:rsidR="00AE3793" w:rsidRPr="00141D90" w:rsidRDefault="00AE3793" w:rsidP="00AE3793">
      <w:pPr>
        <w:autoSpaceDE w:val="0"/>
        <w:autoSpaceDN w:val="0"/>
        <w:adjustRightInd w:val="0"/>
        <w:spacing w:after="0"/>
        <w:ind w:right="720"/>
        <w:jc w:val="both"/>
        <w:rPr>
          <w:rFonts w:ascii="Times New Roman" w:hAnsi="Times New Roman"/>
          <w:noProof/>
          <w:color w:val="000000"/>
        </w:rPr>
      </w:pPr>
      <w:r>
        <w:rPr>
          <w:rFonts w:ascii="Times New Roman" w:hAnsi="Times New Roman"/>
          <w:noProof/>
          <w:color w:val="000000"/>
        </w:rPr>
        <w:t xml:space="preserve">Higher Educion Comnission (HEC) has signed agreement with Minsitry of Capital Adminsitration and Devleopment Division (CADD) to institute joint efforts to encofre </w:t>
      </w:r>
      <w:r>
        <w:rPr>
          <w:rFonts w:ascii="Times New Roman" w:hAnsi="Times New Roman"/>
          <w:b/>
          <w:noProof/>
          <w:color w:val="000000"/>
        </w:rPr>
        <w:t xml:space="preserve">“Prohibaton of Smoking and Protection of Non-Smoker’s Heath Ordiannce, 2002” </w:t>
      </w:r>
      <w:r>
        <w:rPr>
          <w:rFonts w:ascii="Times New Roman" w:hAnsi="Times New Roman"/>
          <w:noProof/>
          <w:color w:val="000000"/>
        </w:rPr>
        <w:t>in</w:t>
      </w:r>
      <w:r>
        <w:rPr>
          <w:rFonts w:ascii="Times New Roman" w:hAnsi="Times New Roman"/>
          <w:b/>
          <w:noProof/>
          <w:color w:val="000000"/>
        </w:rPr>
        <w:t xml:space="preserve"> </w:t>
      </w:r>
      <w:r>
        <w:rPr>
          <w:rFonts w:ascii="Times New Roman" w:hAnsi="Times New Roman"/>
          <w:noProof/>
          <w:color w:val="000000"/>
        </w:rPr>
        <w:t xml:space="preserve">the institions of higer learnng and mke them smoke-free institions. The act prohibits smoking and </w:t>
      </w:r>
      <w:r>
        <w:rPr>
          <w:rFonts w:ascii="Times New Roman" w:hAnsi="Times New Roman"/>
          <w:noProof/>
          <w:color w:val="000000"/>
        </w:rPr>
        <w:lastRenderedPageBreak/>
        <w:t xml:space="preserve">use of tobacco in all its forms namley </w:t>
      </w:r>
      <w:r>
        <w:rPr>
          <w:rFonts w:ascii="Times New Roman" w:hAnsi="Times New Roman"/>
          <w:noProof/>
          <w:color w:val="000000"/>
        </w:rPr>
        <w:sym w:font="Wingdings" w:char="F04C"/>
      </w:r>
      <w:r>
        <w:rPr>
          <w:rFonts w:ascii="Times New Roman" w:hAnsi="Times New Roman"/>
          <w:noProof/>
          <w:color w:val="000000"/>
        </w:rPr>
        <w:t>Tobacco, Paan, Naswar, Gutka etc) in public and private Universities.</w:t>
      </w:r>
    </w:p>
    <w:p w14:paraId="6A21932D" w14:textId="77777777" w:rsidR="00AE3793" w:rsidRPr="00141D90" w:rsidRDefault="00AE3793" w:rsidP="00AE3793">
      <w:pPr>
        <w:autoSpaceDE w:val="0"/>
        <w:autoSpaceDN w:val="0"/>
        <w:adjustRightInd w:val="0"/>
        <w:spacing w:after="0"/>
        <w:ind w:right="720"/>
        <w:jc w:val="both"/>
        <w:rPr>
          <w:rFonts w:ascii="Times New Roman" w:hAnsi="Times New Roman"/>
          <w:b/>
          <w:noProof/>
          <w:color w:val="000000"/>
          <w:sz w:val="8"/>
        </w:rPr>
      </w:pPr>
    </w:p>
    <w:p w14:paraId="2518197D" w14:textId="77777777" w:rsidR="00AE3793" w:rsidRPr="00141D90" w:rsidRDefault="00AE3793" w:rsidP="00AE3793">
      <w:pPr>
        <w:autoSpaceDE w:val="0"/>
        <w:autoSpaceDN w:val="0"/>
        <w:adjustRightInd w:val="0"/>
        <w:spacing w:after="0"/>
        <w:ind w:right="720"/>
        <w:jc w:val="both"/>
        <w:rPr>
          <w:rFonts w:ascii="Times New Roman" w:hAnsi="Times New Roman"/>
          <w:noProof/>
          <w:color w:val="000000"/>
        </w:rPr>
      </w:pPr>
      <w:r>
        <w:rPr>
          <w:rFonts w:ascii="Times New Roman" w:hAnsi="Times New Roman"/>
          <w:b/>
          <w:noProof/>
          <w:color w:val="000000"/>
        </w:rPr>
        <w:t xml:space="preserve">Accoridnlgy various mesures are to be taken forth with to ensure  implemntiaon of tobacco control law in premises of higher educion instituons are displaing an distribution various </w:t>
      </w:r>
      <w:r>
        <w:rPr>
          <w:rFonts w:ascii="Times New Roman" w:hAnsi="Times New Roman"/>
          <w:noProof/>
          <w:color w:val="000000"/>
        </w:rPr>
        <w:t>informnation, Education &amp; Communicaiton Mateirals in the universities to promote awarness amongs, studnets, faculty and employees.</w:t>
      </w:r>
    </w:p>
    <w:p w14:paraId="289698B8" w14:textId="77777777" w:rsidR="00AE3793" w:rsidRPr="00141D90" w:rsidRDefault="00AE3793" w:rsidP="00AE3793">
      <w:pPr>
        <w:autoSpaceDE w:val="0"/>
        <w:autoSpaceDN w:val="0"/>
        <w:adjustRightInd w:val="0"/>
        <w:spacing w:after="0"/>
        <w:ind w:right="720"/>
        <w:jc w:val="both"/>
        <w:rPr>
          <w:rFonts w:ascii="Times New Roman" w:hAnsi="Times New Roman"/>
          <w:noProof/>
          <w:color w:val="000000"/>
          <w:sz w:val="12"/>
        </w:rPr>
      </w:pPr>
    </w:p>
    <w:p w14:paraId="346D892F" w14:textId="77777777" w:rsidR="00AE3793" w:rsidRPr="00EA04F6" w:rsidRDefault="00AE3793" w:rsidP="00EA04F6">
      <w:pPr>
        <w:autoSpaceDE w:val="0"/>
        <w:autoSpaceDN w:val="0"/>
        <w:adjustRightInd w:val="0"/>
        <w:spacing w:after="0"/>
        <w:ind w:right="720"/>
        <w:jc w:val="both"/>
        <w:rPr>
          <w:rFonts w:ascii="Times New Roman" w:hAnsi="Times New Roman"/>
          <w:noProof/>
          <w:color w:val="000000"/>
        </w:rPr>
      </w:pPr>
      <w:r>
        <w:rPr>
          <w:rFonts w:ascii="Times New Roman" w:hAnsi="Times New Roman"/>
          <w:noProof/>
          <w:color w:val="000000"/>
        </w:rPr>
        <w:t xml:space="preserve">The law aims at eventually </w:t>
      </w:r>
      <w:r>
        <w:rPr>
          <w:rFonts w:ascii="Times New Roman" w:hAnsi="Times New Roman"/>
          <w:b/>
          <w:noProof/>
          <w:color w:val="000000"/>
        </w:rPr>
        <w:t xml:space="preserve">declaring Institute premises Smoke Free </w:t>
      </w:r>
      <w:r>
        <w:rPr>
          <w:rFonts w:ascii="Times New Roman" w:hAnsi="Times New Roman"/>
          <w:noProof/>
          <w:color w:val="000000"/>
        </w:rPr>
        <w:t>and ensuring its compliance by initiating necessary awareneess building and preventive measures to accomplish the objectives expeditioulsy.</w:t>
      </w:r>
    </w:p>
    <w:p w14:paraId="6934AEB5" w14:textId="77777777" w:rsidR="00AE3793" w:rsidRPr="00141D90" w:rsidRDefault="00AE3793" w:rsidP="00AE3793">
      <w:pPr>
        <w:autoSpaceDE w:val="0"/>
        <w:autoSpaceDN w:val="0"/>
        <w:adjustRightInd w:val="0"/>
        <w:spacing w:after="0"/>
        <w:ind w:right="720"/>
        <w:jc w:val="center"/>
        <w:rPr>
          <w:rFonts w:ascii="Times New Roman" w:hAnsi="Times New Roman"/>
          <w:b/>
          <w:bCs/>
          <w:color w:val="000000"/>
          <w:sz w:val="32"/>
          <w:szCs w:val="32"/>
          <w:u w:val="single"/>
        </w:rPr>
      </w:pPr>
    </w:p>
    <w:p w14:paraId="251F3F68" w14:textId="77777777" w:rsidR="00AE3793" w:rsidRPr="0009690B" w:rsidRDefault="00AE3793" w:rsidP="00AE3793">
      <w:pPr>
        <w:autoSpaceDE w:val="0"/>
        <w:autoSpaceDN w:val="0"/>
        <w:adjustRightInd w:val="0"/>
        <w:spacing w:after="0"/>
        <w:jc w:val="center"/>
        <w:rPr>
          <w:rFonts w:ascii="Times New Roman" w:hAnsi="Times New Roman"/>
          <w:b/>
          <w:bCs/>
          <w:color w:val="000000"/>
          <w:sz w:val="36"/>
          <w:szCs w:val="36"/>
          <w:u w:val="single"/>
        </w:rPr>
      </w:pPr>
      <w:r>
        <w:rPr>
          <w:rFonts w:ascii="Times New Roman" w:hAnsi="Times New Roman"/>
          <w:b/>
          <w:bCs/>
          <w:color w:val="000000"/>
          <w:sz w:val="36"/>
          <w:szCs w:val="36"/>
          <w:u w:val="single"/>
        </w:rPr>
        <w:t>Chapter V:  QEC Feedback Forms</w:t>
      </w:r>
    </w:p>
    <w:p w14:paraId="3AD0309A" w14:textId="77777777" w:rsidR="00AE3793" w:rsidRPr="00141D90" w:rsidRDefault="00AE3793" w:rsidP="00AE3793">
      <w:pPr>
        <w:autoSpaceDE w:val="0"/>
        <w:autoSpaceDN w:val="0"/>
        <w:adjustRightInd w:val="0"/>
        <w:spacing w:after="0"/>
        <w:ind w:right="720"/>
        <w:jc w:val="center"/>
        <w:rPr>
          <w:rFonts w:ascii="Times New Roman" w:hAnsi="Times New Roman"/>
          <w:color w:val="000000"/>
          <w:sz w:val="32"/>
          <w:szCs w:val="32"/>
          <w:u w:val="single"/>
        </w:rPr>
      </w:pPr>
    </w:p>
    <w:p w14:paraId="5FE56A25"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Quality Enhancement Cell (QEC) at DIHE is envisioned to strengthen the higher education sector by setting up an exemplary quality assurance mechanism that shall be congruent with the national and international practices. The initiative has been taken by Higher Education Commission of Pakistan.</w:t>
      </w:r>
    </w:p>
    <w:p w14:paraId="7F260459"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p>
    <w:p w14:paraId="7081D4A6"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The Feedback is a tool that is used to gauge the insights from our stakeholders and it also highlights the strengths and areas of improvement. There are several forms that have been designed for the faculty and their titles and description is as follows:</w:t>
      </w:r>
    </w:p>
    <w:p w14:paraId="3FC7CA22"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6EA24E7E" w14:textId="77777777" w:rsidR="00AE3793" w:rsidRPr="0009690B" w:rsidRDefault="00AE3793" w:rsidP="00AE3793">
      <w:pPr>
        <w:autoSpaceDE w:val="0"/>
        <w:autoSpaceDN w:val="0"/>
        <w:adjustRightInd w:val="0"/>
        <w:spacing w:after="0"/>
        <w:jc w:val="both"/>
        <w:rPr>
          <w:rFonts w:ascii="Times New Roman" w:hAnsi="Times New Roman"/>
          <w:b/>
          <w:bCs/>
          <w:color w:val="000000"/>
          <w:sz w:val="32"/>
          <w:szCs w:val="32"/>
        </w:rPr>
      </w:pPr>
      <w:r>
        <w:rPr>
          <w:rFonts w:ascii="Times New Roman" w:hAnsi="Times New Roman"/>
          <w:b/>
          <w:bCs/>
          <w:color w:val="000000"/>
          <w:sz w:val="32"/>
          <w:szCs w:val="32"/>
        </w:rPr>
        <w:t>5.1 Teacher Evaluation Form (Performa No. 10) (Annexure A)</w:t>
      </w:r>
    </w:p>
    <w:p w14:paraId="63AA374D"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6"/>
        </w:rPr>
      </w:pPr>
    </w:p>
    <w:p w14:paraId="141864CF"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The respective form is to be filled by every student for every course at the end of semester. Furthermore, teachers could conduct this activity in the last week of the respective semester.</w:t>
      </w:r>
    </w:p>
    <w:p w14:paraId="06E018E4"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5E27A570" w14:textId="77777777" w:rsidR="00AE3793" w:rsidRPr="0009690B" w:rsidRDefault="00AE3793" w:rsidP="00AE3793">
      <w:pPr>
        <w:autoSpaceDE w:val="0"/>
        <w:autoSpaceDN w:val="0"/>
        <w:adjustRightInd w:val="0"/>
        <w:spacing w:after="0"/>
        <w:jc w:val="both"/>
        <w:rPr>
          <w:rFonts w:ascii="Times New Roman" w:hAnsi="Times New Roman"/>
          <w:b/>
          <w:bCs/>
          <w:color w:val="000000"/>
          <w:sz w:val="32"/>
          <w:szCs w:val="32"/>
        </w:rPr>
      </w:pPr>
      <w:r>
        <w:rPr>
          <w:rFonts w:ascii="Times New Roman" w:hAnsi="Times New Roman"/>
          <w:b/>
          <w:bCs/>
          <w:color w:val="000000"/>
          <w:sz w:val="32"/>
          <w:szCs w:val="32"/>
        </w:rPr>
        <w:t>5.2   Faculty Course File (Annexure B)</w:t>
      </w:r>
    </w:p>
    <w:p w14:paraId="3202A5E3"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2"/>
        </w:rPr>
      </w:pPr>
    </w:p>
    <w:p w14:paraId="2AA2B408"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The Course File is required to be completed by the faculty member and duly submitted the same to the respective HoDs.</w:t>
      </w:r>
    </w:p>
    <w:p w14:paraId="3EE16415" w14:textId="77777777" w:rsidR="00AE3793" w:rsidRPr="00141D90" w:rsidRDefault="00AE3793" w:rsidP="00AE3793">
      <w:pPr>
        <w:autoSpaceDE w:val="0"/>
        <w:autoSpaceDN w:val="0"/>
        <w:adjustRightInd w:val="0"/>
        <w:spacing w:after="0"/>
        <w:ind w:right="720"/>
        <w:jc w:val="both"/>
        <w:rPr>
          <w:rFonts w:ascii="Times New Roman" w:hAnsi="Times New Roman"/>
          <w:b/>
          <w:bCs/>
          <w:color w:val="000000"/>
        </w:rPr>
      </w:pPr>
    </w:p>
    <w:p w14:paraId="67C956EA" w14:textId="77777777" w:rsidR="00AE3793" w:rsidRPr="0009690B" w:rsidRDefault="00AE3793" w:rsidP="00AE3793">
      <w:pPr>
        <w:autoSpaceDE w:val="0"/>
        <w:autoSpaceDN w:val="0"/>
        <w:adjustRightInd w:val="0"/>
        <w:spacing w:after="0"/>
        <w:jc w:val="both"/>
        <w:rPr>
          <w:rFonts w:ascii="Times New Roman" w:hAnsi="Times New Roman"/>
          <w:b/>
          <w:bCs/>
          <w:color w:val="000000"/>
          <w:sz w:val="32"/>
          <w:szCs w:val="32"/>
        </w:rPr>
      </w:pPr>
      <w:r>
        <w:rPr>
          <w:rFonts w:ascii="Times New Roman" w:hAnsi="Times New Roman"/>
          <w:b/>
          <w:bCs/>
          <w:color w:val="000000"/>
          <w:sz w:val="32"/>
          <w:szCs w:val="32"/>
        </w:rPr>
        <w:t>5.3   TOS</w:t>
      </w:r>
      <w:r>
        <w:rPr>
          <w:rFonts w:ascii="Times New Roman" w:hAnsi="Times New Roman"/>
          <w:b/>
          <w:bCs/>
          <w:color w:val="000000"/>
          <w:sz w:val="32"/>
          <w:szCs w:val="32"/>
        </w:rPr>
        <w:tab/>
        <w:t>(Annexure C)</w:t>
      </w:r>
    </w:p>
    <w:p w14:paraId="32182E51" w14:textId="77777777" w:rsidR="00AE3793" w:rsidRPr="00141D90" w:rsidRDefault="00AE3793" w:rsidP="00AE3793">
      <w:pPr>
        <w:autoSpaceDE w:val="0"/>
        <w:autoSpaceDN w:val="0"/>
        <w:adjustRightInd w:val="0"/>
        <w:spacing w:after="0"/>
        <w:ind w:right="720"/>
        <w:jc w:val="both"/>
        <w:rPr>
          <w:rFonts w:ascii="Times New Roman" w:hAnsi="Times New Roman"/>
          <w:color w:val="000000"/>
          <w:sz w:val="14"/>
        </w:rPr>
      </w:pPr>
    </w:p>
    <w:p w14:paraId="64B5B510" w14:textId="77777777" w:rsidR="00AE3793" w:rsidRPr="00141D90" w:rsidRDefault="00AE3793" w:rsidP="00AE3793">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All faculty members are required to analyze the results of students on the basis of TOS. Training relating to TOS will be provided to all faculty members (Permanent &amp; Visiting) from QEC department. </w:t>
      </w:r>
    </w:p>
    <w:p w14:paraId="29F00646" w14:textId="77777777" w:rsidR="00AE3793" w:rsidRPr="00141D90" w:rsidRDefault="00AE3793" w:rsidP="00AE3793">
      <w:pPr>
        <w:rPr>
          <w:rFonts w:ascii="Times New Roman" w:hAnsi="Times New Roman"/>
          <w:noProof/>
          <w:color w:val="000000"/>
        </w:rPr>
      </w:pPr>
      <w:r>
        <w:rPr>
          <w:rFonts w:ascii="Times New Roman" w:hAnsi="Times New Roman"/>
          <w:noProof/>
          <w:color w:val="000000"/>
        </w:rPr>
        <w:br w:type="page"/>
      </w:r>
    </w:p>
    <w:p w14:paraId="782D6EA3" w14:textId="31755E14" w:rsidR="00AE3793" w:rsidRPr="00141D90" w:rsidRDefault="002809FA" w:rsidP="00AE3793">
      <w:pPr>
        <w:pStyle w:val="NoSpacing"/>
        <w:spacing w:line="276" w:lineRule="auto"/>
        <w:jc w:val="right"/>
        <w:rPr>
          <w:rFonts w:ascii="Times New Roman" w:hAnsi="Times New Roman"/>
          <w:b/>
          <w:color w:val="000000"/>
        </w:rPr>
      </w:pPr>
      <w:r>
        <w:rPr>
          <w:noProof/>
        </w:rPr>
        <w:lastRenderedPageBreak/>
        <w:drawing>
          <wp:anchor distT="0" distB="0" distL="114300" distR="114300" simplePos="0" relativeHeight="251667456" behindDoc="0" locked="0" layoutInCell="1" allowOverlap="1" wp14:anchorId="0F9855F5" wp14:editId="53DF760F">
            <wp:simplePos x="0" y="0"/>
            <wp:positionH relativeFrom="column">
              <wp:posOffset>-685800</wp:posOffset>
            </wp:positionH>
            <wp:positionV relativeFrom="paragraph">
              <wp:posOffset>0</wp:posOffset>
            </wp:positionV>
            <wp:extent cx="1143000" cy="723900"/>
            <wp:effectExtent l="0" t="0" r="0" b="0"/>
            <wp:wrapSquare wrapText="bothSides"/>
            <wp:docPr id="1331935720" name="Picture 1433775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433775129"/>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AE3793">
        <w:rPr>
          <w:rFonts w:ascii="Times New Roman" w:hAnsi="Times New Roman"/>
          <w:b/>
          <w:color w:val="000000"/>
        </w:rPr>
        <w:t>Annexure: A</w:t>
      </w:r>
    </w:p>
    <w:p w14:paraId="01FA60CC" w14:textId="2748DDE5" w:rsidR="00AE3793" w:rsidRPr="00141D90" w:rsidRDefault="00AE3793" w:rsidP="00AE3793">
      <w:pPr>
        <w:pStyle w:val="NoSpacing"/>
        <w:spacing w:line="276" w:lineRule="auto"/>
        <w:jc w:val="right"/>
        <w:rPr>
          <w:rFonts w:ascii="Times New Roman" w:hAnsi="Times New Roman"/>
          <w:b/>
          <w:color w:val="000000"/>
        </w:rPr>
      </w:pPr>
      <w:r>
        <w:rPr>
          <w:rFonts w:ascii="Times New Roman" w:hAnsi="Times New Roman"/>
          <w:b/>
          <w:color w:val="000000"/>
        </w:rPr>
        <w:t>Proforma-10</w:t>
      </w:r>
    </w:p>
    <w:p w14:paraId="7D603611" w14:textId="112D3427" w:rsidR="00AE3793" w:rsidRPr="00141D90" w:rsidRDefault="00AE3793" w:rsidP="00AE3793">
      <w:pPr>
        <w:pStyle w:val="NoSpacing"/>
        <w:spacing w:line="276" w:lineRule="auto"/>
        <w:jc w:val="center"/>
        <w:rPr>
          <w:rFonts w:ascii="Times New Roman" w:hAnsi="Times New Roman"/>
          <w:b/>
          <w:color w:val="000000"/>
        </w:rPr>
      </w:pPr>
      <w:r>
        <w:rPr>
          <w:rFonts w:ascii="Times New Roman" w:hAnsi="Times New Roman"/>
          <w:b/>
          <w:color w:val="000000"/>
        </w:rPr>
        <w:t>DADABHOY INSTITUTE OF HIGHER EDUCATION</w:t>
      </w:r>
    </w:p>
    <w:p w14:paraId="6F0720B6" w14:textId="77777777" w:rsidR="00AE3793" w:rsidRPr="00141D90" w:rsidRDefault="00AE3793" w:rsidP="00AE3793">
      <w:pPr>
        <w:pStyle w:val="NoSpacing"/>
        <w:spacing w:line="276" w:lineRule="auto"/>
        <w:jc w:val="center"/>
        <w:rPr>
          <w:rFonts w:ascii="Times New Roman" w:hAnsi="Times New Roman"/>
          <w:color w:val="000000"/>
        </w:rPr>
      </w:pPr>
      <w:r>
        <w:rPr>
          <w:rFonts w:ascii="Times New Roman" w:hAnsi="Times New Roman"/>
          <w:color w:val="000000"/>
        </w:rPr>
        <w:t>SNPA-17-B, Block-3, K.C.H.S.U., Ltd Off, Shaheed-e-Millet Road Karachi</w:t>
      </w:r>
    </w:p>
    <w:p w14:paraId="42176C62" w14:textId="77777777" w:rsidR="00AE3793" w:rsidRPr="00141D90" w:rsidRDefault="00AE3793" w:rsidP="00AE3793">
      <w:pPr>
        <w:pStyle w:val="NoSpacing"/>
        <w:spacing w:line="276" w:lineRule="auto"/>
        <w:jc w:val="center"/>
        <w:rPr>
          <w:rFonts w:ascii="Times New Roman" w:hAnsi="Times New Roman"/>
          <w:color w:val="000000"/>
        </w:rPr>
      </w:pPr>
    </w:p>
    <w:p w14:paraId="4AE83080" w14:textId="21E142B1" w:rsidR="00AE3793" w:rsidRPr="00141D90" w:rsidRDefault="00AE3793" w:rsidP="002809FA">
      <w:pPr>
        <w:pStyle w:val="NoSpacing"/>
        <w:spacing w:line="276" w:lineRule="auto"/>
        <w:jc w:val="center"/>
        <w:rPr>
          <w:rFonts w:ascii="Times New Roman" w:hAnsi="Times New Roman"/>
          <w:b/>
          <w:color w:val="000000"/>
        </w:rPr>
      </w:pPr>
      <w:r>
        <w:rPr>
          <w:rFonts w:ascii="Times New Roman" w:hAnsi="Times New Roman"/>
          <w:b/>
          <w:color w:val="000000"/>
        </w:rPr>
        <w:t>Teacher Evaluation Form</w:t>
      </w:r>
      <w:r w:rsidR="002809FA">
        <w:rPr>
          <w:rFonts w:ascii="Times New Roman" w:hAnsi="Times New Roman"/>
          <w:b/>
          <w:color w:val="000000"/>
        </w:rPr>
        <w:t xml:space="preserve"> </w:t>
      </w:r>
      <w:r>
        <w:rPr>
          <w:rFonts w:ascii="Times New Roman" w:hAnsi="Times New Roman"/>
          <w:b/>
          <w:color w:val="000000"/>
        </w:rPr>
        <w:t>(To be filled by the student)</w:t>
      </w:r>
    </w:p>
    <w:p w14:paraId="48998D9E" w14:textId="77777777" w:rsidR="00AE3793" w:rsidRPr="00141D90" w:rsidRDefault="00AE3793" w:rsidP="00AE3793">
      <w:pPr>
        <w:pStyle w:val="NoSpacing"/>
        <w:spacing w:line="276" w:lineRule="auto"/>
        <w:jc w:val="center"/>
        <w:rPr>
          <w:rFonts w:ascii="Times New Roman" w:hAnsi="Times New Roman"/>
          <w:color w:val="000000"/>
        </w:rPr>
      </w:pPr>
    </w:p>
    <w:p w14:paraId="45DACE8C" w14:textId="77777777" w:rsidR="00AE3793" w:rsidRPr="00141D90" w:rsidRDefault="00AE3793" w:rsidP="00AE3793">
      <w:pPr>
        <w:pStyle w:val="NoSpacing"/>
        <w:spacing w:line="276" w:lineRule="auto"/>
        <w:rPr>
          <w:rFonts w:ascii="Times New Roman" w:hAnsi="Times New Roman"/>
          <w:color w:val="000000"/>
        </w:rPr>
      </w:pPr>
      <w:r>
        <w:rPr>
          <w:rFonts w:ascii="Times New Roman" w:hAnsi="Times New Roman"/>
          <w:color w:val="000000"/>
        </w:rPr>
        <w:t>Course Title and Number__________________________________________________</w:t>
      </w:r>
    </w:p>
    <w:p w14:paraId="7632BD21" w14:textId="77777777" w:rsidR="00AE3793" w:rsidRPr="00141D90" w:rsidRDefault="00AE3793" w:rsidP="00AE3793">
      <w:pPr>
        <w:pStyle w:val="NoSpacing"/>
        <w:spacing w:line="276" w:lineRule="auto"/>
        <w:rPr>
          <w:rFonts w:ascii="Times New Roman" w:hAnsi="Times New Roman"/>
          <w:color w:val="000000"/>
        </w:rPr>
      </w:pPr>
      <w:r>
        <w:rPr>
          <w:rFonts w:ascii="Times New Roman" w:hAnsi="Times New Roman"/>
          <w:color w:val="000000"/>
        </w:rPr>
        <w:t>Name of Instructor: _______________________________Semester________________</w:t>
      </w:r>
    </w:p>
    <w:p w14:paraId="138E86E3" w14:textId="77777777" w:rsidR="00AE3793" w:rsidRPr="00141D90" w:rsidRDefault="00AE3793" w:rsidP="00AE3793">
      <w:pPr>
        <w:pStyle w:val="NoSpacing"/>
        <w:spacing w:line="276" w:lineRule="auto"/>
        <w:rPr>
          <w:rFonts w:ascii="Times New Roman" w:hAnsi="Times New Roman"/>
          <w:color w:val="000000"/>
        </w:rPr>
      </w:pPr>
      <w:r>
        <w:rPr>
          <w:rFonts w:ascii="Times New Roman" w:hAnsi="Times New Roman"/>
          <w:color w:val="000000"/>
        </w:rPr>
        <w:t>Department_____________________________________Degree__________________</w:t>
      </w:r>
    </w:p>
    <w:p w14:paraId="5DD97B85" w14:textId="77777777" w:rsidR="00AE3793" w:rsidRPr="00141D90" w:rsidRDefault="00AE3793" w:rsidP="00AE3793">
      <w:pPr>
        <w:pStyle w:val="NoSpacing"/>
        <w:spacing w:line="276" w:lineRule="auto"/>
        <w:rPr>
          <w:rFonts w:ascii="Times New Roman" w:hAnsi="Times New Roman"/>
          <w:color w:val="000000"/>
        </w:rPr>
      </w:pPr>
    </w:p>
    <w:p w14:paraId="7B647AF9" w14:textId="77777777" w:rsidR="00AE3793" w:rsidRPr="00141D90" w:rsidRDefault="00AE3793" w:rsidP="00AE3793">
      <w:pPr>
        <w:pStyle w:val="NoSpacing"/>
        <w:spacing w:line="276" w:lineRule="auto"/>
        <w:jc w:val="center"/>
        <w:rPr>
          <w:rFonts w:ascii="Times New Roman" w:hAnsi="Times New Roman"/>
          <w:b/>
          <w:color w:val="000000"/>
        </w:rPr>
      </w:pPr>
      <w:r>
        <w:rPr>
          <w:rFonts w:ascii="Times New Roman" w:hAnsi="Times New Roman"/>
          <w:b/>
          <w:color w:val="000000"/>
        </w:rPr>
        <w:t>Use the scale to answer the following questions below and make comments</w:t>
      </w:r>
    </w:p>
    <w:p w14:paraId="58CEA49B" w14:textId="77777777" w:rsidR="00AE3793" w:rsidRPr="00141D90" w:rsidRDefault="00AE3793" w:rsidP="00AE3793">
      <w:pPr>
        <w:pStyle w:val="NoSpacing"/>
        <w:spacing w:line="276" w:lineRule="auto"/>
        <w:rPr>
          <w:rFonts w:ascii="Times New Roman" w:hAnsi="Times New Roman"/>
          <w:color w:val="000000"/>
        </w:rPr>
      </w:pPr>
    </w:p>
    <w:p w14:paraId="0A8DBBC8" w14:textId="77777777" w:rsidR="00AE3793" w:rsidRPr="00141D90" w:rsidRDefault="00AE3793" w:rsidP="00AE3793">
      <w:pPr>
        <w:pStyle w:val="NoSpacing"/>
        <w:spacing w:line="276" w:lineRule="auto"/>
        <w:rPr>
          <w:rFonts w:ascii="Times New Roman" w:hAnsi="Times New Roman"/>
          <w:color w:val="000000"/>
        </w:rPr>
      </w:pPr>
      <w:r>
        <w:rPr>
          <w:rFonts w:ascii="Times New Roman" w:hAnsi="Times New Roman"/>
          <w:color w:val="000000"/>
        </w:rPr>
        <w:t>A: Strongly Agree</w:t>
      </w:r>
      <w:r>
        <w:rPr>
          <w:rFonts w:ascii="Times New Roman" w:hAnsi="Times New Roman"/>
          <w:color w:val="000000"/>
        </w:rPr>
        <w:tab/>
        <w:t>B: Agree</w:t>
      </w:r>
      <w:r>
        <w:rPr>
          <w:rFonts w:ascii="Times New Roman" w:hAnsi="Times New Roman"/>
          <w:color w:val="000000"/>
        </w:rPr>
        <w:tab/>
        <w:t>C: Uncertain</w:t>
      </w:r>
      <w:r>
        <w:rPr>
          <w:rFonts w:ascii="Times New Roman" w:hAnsi="Times New Roman"/>
          <w:color w:val="000000"/>
        </w:rPr>
        <w:tab/>
      </w:r>
      <w:r>
        <w:rPr>
          <w:rFonts w:ascii="Times New Roman" w:hAnsi="Times New Roman"/>
          <w:color w:val="000000"/>
        </w:rPr>
        <w:tab/>
        <w:t>D: Disagree</w:t>
      </w:r>
      <w:r>
        <w:rPr>
          <w:rFonts w:ascii="Times New Roman" w:hAnsi="Times New Roman"/>
          <w:color w:val="000000"/>
        </w:rPr>
        <w:tab/>
        <w:t>E: Strongly Disagree</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8"/>
        <w:gridCol w:w="582"/>
        <w:gridCol w:w="540"/>
        <w:gridCol w:w="540"/>
        <w:gridCol w:w="540"/>
        <w:gridCol w:w="540"/>
      </w:tblGrid>
      <w:tr w:rsidR="00AE3793" w:rsidRPr="00B24E3F" w14:paraId="429C0010" w14:textId="77777777" w:rsidTr="00CB5F4C">
        <w:tc>
          <w:tcPr>
            <w:tcW w:w="9780" w:type="dxa"/>
            <w:gridSpan w:val="6"/>
          </w:tcPr>
          <w:p w14:paraId="7A69A997" w14:textId="77777777" w:rsidR="00AE3793" w:rsidRPr="00B24E3F" w:rsidRDefault="00AE3793" w:rsidP="00CB5F4C">
            <w:pPr>
              <w:pStyle w:val="NoSpacing"/>
              <w:spacing w:line="276" w:lineRule="auto"/>
              <w:rPr>
                <w:rFonts w:ascii="Times New Roman" w:hAnsi="Times New Roman"/>
                <w:b/>
                <w:color w:val="000000"/>
                <w:sz w:val="16"/>
                <w:szCs w:val="16"/>
              </w:rPr>
            </w:pPr>
            <w:r>
              <w:rPr>
                <w:rFonts w:ascii="Times New Roman" w:hAnsi="Times New Roman"/>
                <w:b/>
                <w:color w:val="000000"/>
                <w:sz w:val="16"/>
                <w:szCs w:val="16"/>
              </w:rPr>
              <w:t>Instruction:</w:t>
            </w:r>
          </w:p>
        </w:tc>
      </w:tr>
      <w:tr w:rsidR="00AE3793" w:rsidRPr="00B24E3F" w14:paraId="788BB2AD" w14:textId="77777777" w:rsidTr="00CB5F4C">
        <w:tc>
          <w:tcPr>
            <w:tcW w:w="7038" w:type="dxa"/>
          </w:tcPr>
          <w:p w14:paraId="75BB498A" w14:textId="77777777" w:rsidR="00AE3793" w:rsidRPr="00B24E3F" w:rsidRDefault="00AE3793" w:rsidP="00CB5F4C">
            <w:pPr>
              <w:pStyle w:val="NoSpacing"/>
              <w:numPr>
                <w:ilvl w:val="0"/>
                <w:numId w:val="26"/>
              </w:numPr>
              <w:spacing w:line="276" w:lineRule="auto"/>
              <w:rPr>
                <w:rFonts w:ascii="Times New Roman" w:hAnsi="Times New Roman"/>
                <w:color w:val="000000"/>
                <w:sz w:val="16"/>
                <w:szCs w:val="16"/>
              </w:rPr>
            </w:pPr>
            <w:r>
              <w:rPr>
                <w:rFonts w:ascii="Times New Roman" w:hAnsi="Times New Roman"/>
                <w:color w:val="000000"/>
                <w:sz w:val="16"/>
                <w:szCs w:val="16"/>
              </w:rPr>
              <w:t>The Instructor is prepared for each class</w:t>
            </w:r>
          </w:p>
        </w:tc>
        <w:tc>
          <w:tcPr>
            <w:tcW w:w="582" w:type="dxa"/>
          </w:tcPr>
          <w:p w14:paraId="2D012A45"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A</w:t>
            </w:r>
          </w:p>
        </w:tc>
        <w:tc>
          <w:tcPr>
            <w:tcW w:w="540" w:type="dxa"/>
          </w:tcPr>
          <w:p w14:paraId="20BF6BB7"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B</w:t>
            </w:r>
          </w:p>
        </w:tc>
        <w:tc>
          <w:tcPr>
            <w:tcW w:w="540" w:type="dxa"/>
          </w:tcPr>
          <w:p w14:paraId="6A940C5E"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C</w:t>
            </w:r>
          </w:p>
        </w:tc>
        <w:tc>
          <w:tcPr>
            <w:tcW w:w="540" w:type="dxa"/>
          </w:tcPr>
          <w:p w14:paraId="4CAB5787"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D</w:t>
            </w:r>
          </w:p>
        </w:tc>
        <w:tc>
          <w:tcPr>
            <w:tcW w:w="540" w:type="dxa"/>
          </w:tcPr>
          <w:p w14:paraId="6449A6AA"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E</w:t>
            </w:r>
          </w:p>
        </w:tc>
      </w:tr>
      <w:tr w:rsidR="00AE3793" w:rsidRPr="00B24E3F" w14:paraId="0C852E3E" w14:textId="77777777" w:rsidTr="00CB5F4C">
        <w:tc>
          <w:tcPr>
            <w:tcW w:w="7038" w:type="dxa"/>
          </w:tcPr>
          <w:p w14:paraId="22529EC5" w14:textId="77777777" w:rsidR="00AE3793" w:rsidRPr="00B24E3F" w:rsidRDefault="00AE3793" w:rsidP="00CB5F4C">
            <w:pPr>
              <w:pStyle w:val="NoSpacing"/>
              <w:numPr>
                <w:ilvl w:val="0"/>
                <w:numId w:val="26"/>
              </w:numPr>
              <w:spacing w:line="276" w:lineRule="auto"/>
              <w:rPr>
                <w:rFonts w:ascii="Times New Roman" w:hAnsi="Times New Roman"/>
                <w:color w:val="000000"/>
                <w:sz w:val="16"/>
                <w:szCs w:val="16"/>
              </w:rPr>
            </w:pPr>
            <w:r>
              <w:rPr>
                <w:rFonts w:ascii="Times New Roman" w:hAnsi="Times New Roman"/>
                <w:color w:val="000000"/>
                <w:sz w:val="16"/>
                <w:szCs w:val="16"/>
              </w:rPr>
              <w:t>The Instructor demonstrates knowledge of the subject</w:t>
            </w:r>
          </w:p>
        </w:tc>
        <w:tc>
          <w:tcPr>
            <w:tcW w:w="582" w:type="dxa"/>
          </w:tcPr>
          <w:p w14:paraId="56A1B239"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A</w:t>
            </w:r>
          </w:p>
        </w:tc>
        <w:tc>
          <w:tcPr>
            <w:tcW w:w="540" w:type="dxa"/>
          </w:tcPr>
          <w:p w14:paraId="143F1990"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B</w:t>
            </w:r>
          </w:p>
        </w:tc>
        <w:tc>
          <w:tcPr>
            <w:tcW w:w="540" w:type="dxa"/>
          </w:tcPr>
          <w:p w14:paraId="53C46F85"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C</w:t>
            </w:r>
          </w:p>
        </w:tc>
        <w:tc>
          <w:tcPr>
            <w:tcW w:w="540" w:type="dxa"/>
          </w:tcPr>
          <w:p w14:paraId="31F722B9"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D</w:t>
            </w:r>
          </w:p>
        </w:tc>
        <w:tc>
          <w:tcPr>
            <w:tcW w:w="540" w:type="dxa"/>
          </w:tcPr>
          <w:p w14:paraId="70FBF223"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E</w:t>
            </w:r>
          </w:p>
        </w:tc>
      </w:tr>
      <w:tr w:rsidR="00AE3793" w:rsidRPr="00B24E3F" w14:paraId="65C13245" w14:textId="77777777" w:rsidTr="00CB5F4C">
        <w:tc>
          <w:tcPr>
            <w:tcW w:w="7038" w:type="dxa"/>
          </w:tcPr>
          <w:p w14:paraId="6C4BA802" w14:textId="77777777" w:rsidR="00AE3793" w:rsidRPr="00B24E3F" w:rsidRDefault="00AE3793" w:rsidP="00CB5F4C">
            <w:pPr>
              <w:pStyle w:val="NoSpacing"/>
              <w:numPr>
                <w:ilvl w:val="0"/>
                <w:numId w:val="26"/>
              </w:numPr>
              <w:spacing w:line="276" w:lineRule="auto"/>
              <w:rPr>
                <w:rFonts w:ascii="Times New Roman" w:hAnsi="Times New Roman"/>
                <w:color w:val="000000"/>
                <w:sz w:val="16"/>
                <w:szCs w:val="16"/>
              </w:rPr>
            </w:pPr>
            <w:r>
              <w:rPr>
                <w:rFonts w:ascii="Times New Roman" w:hAnsi="Times New Roman"/>
                <w:color w:val="000000"/>
                <w:sz w:val="16"/>
                <w:szCs w:val="16"/>
              </w:rPr>
              <w:t>The Instructor has complete the whole course</w:t>
            </w:r>
          </w:p>
        </w:tc>
        <w:tc>
          <w:tcPr>
            <w:tcW w:w="582" w:type="dxa"/>
          </w:tcPr>
          <w:p w14:paraId="2D794A5E"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A</w:t>
            </w:r>
          </w:p>
        </w:tc>
        <w:tc>
          <w:tcPr>
            <w:tcW w:w="540" w:type="dxa"/>
          </w:tcPr>
          <w:p w14:paraId="2126B285"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B</w:t>
            </w:r>
          </w:p>
        </w:tc>
        <w:tc>
          <w:tcPr>
            <w:tcW w:w="540" w:type="dxa"/>
          </w:tcPr>
          <w:p w14:paraId="649B5EE6"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C</w:t>
            </w:r>
          </w:p>
        </w:tc>
        <w:tc>
          <w:tcPr>
            <w:tcW w:w="540" w:type="dxa"/>
          </w:tcPr>
          <w:p w14:paraId="37947B71"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D</w:t>
            </w:r>
          </w:p>
        </w:tc>
        <w:tc>
          <w:tcPr>
            <w:tcW w:w="540" w:type="dxa"/>
          </w:tcPr>
          <w:p w14:paraId="56506861"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E</w:t>
            </w:r>
          </w:p>
        </w:tc>
      </w:tr>
      <w:tr w:rsidR="00AE3793" w:rsidRPr="00B24E3F" w14:paraId="32F4BABE" w14:textId="77777777" w:rsidTr="00CB5F4C">
        <w:tc>
          <w:tcPr>
            <w:tcW w:w="7038" w:type="dxa"/>
          </w:tcPr>
          <w:p w14:paraId="3FB26386" w14:textId="77777777" w:rsidR="00AE3793" w:rsidRPr="00B24E3F" w:rsidRDefault="00AE3793" w:rsidP="00CB5F4C">
            <w:pPr>
              <w:pStyle w:val="NoSpacing"/>
              <w:numPr>
                <w:ilvl w:val="0"/>
                <w:numId w:val="26"/>
              </w:numPr>
              <w:spacing w:line="276" w:lineRule="auto"/>
              <w:rPr>
                <w:rFonts w:ascii="Times New Roman" w:hAnsi="Times New Roman"/>
                <w:color w:val="000000"/>
                <w:sz w:val="16"/>
                <w:szCs w:val="16"/>
              </w:rPr>
            </w:pPr>
            <w:r>
              <w:rPr>
                <w:rFonts w:ascii="Times New Roman" w:hAnsi="Times New Roman"/>
                <w:color w:val="000000"/>
                <w:sz w:val="16"/>
                <w:szCs w:val="16"/>
              </w:rPr>
              <w:t>The Instructor provides additional material apart from the textbook</w:t>
            </w:r>
          </w:p>
        </w:tc>
        <w:tc>
          <w:tcPr>
            <w:tcW w:w="582" w:type="dxa"/>
          </w:tcPr>
          <w:p w14:paraId="39A0D915"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A</w:t>
            </w:r>
          </w:p>
        </w:tc>
        <w:tc>
          <w:tcPr>
            <w:tcW w:w="540" w:type="dxa"/>
          </w:tcPr>
          <w:p w14:paraId="6AB4C674"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B</w:t>
            </w:r>
          </w:p>
        </w:tc>
        <w:tc>
          <w:tcPr>
            <w:tcW w:w="540" w:type="dxa"/>
          </w:tcPr>
          <w:p w14:paraId="342E4973"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C</w:t>
            </w:r>
          </w:p>
        </w:tc>
        <w:tc>
          <w:tcPr>
            <w:tcW w:w="540" w:type="dxa"/>
          </w:tcPr>
          <w:p w14:paraId="6EC49D89"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D</w:t>
            </w:r>
          </w:p>
        </w:tc>
        <w:tc>
          <w:tcPr>
            <w:tcW w:w="540" w:type="dxa"/>
          </w:tcPr>
          <w:p w14:paraId="07DC8C08"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E</w:t>
            </w:r>
          </w:p>
        </w:tc>
      </w:tr>
      <w:tr w:rsidR="00AE3793" w:rsidRPr="00B24E3F" w14:paraId="11624EA9" w14:textId="77777777" w:rsidTr="00CB5F4C">
        <w:tc>
          <w:tcPr>
            <w:tcW w:w="7038" w:type="dxa"/>
          </w:tcPr>
          <w:p w14:paraId="71ACC876" w14:textId="77777777" w:rsidR="00AE3793" w:rsidRPr="00B24E3F" w:rsidRDefault="00AE3793" w:rsidP="00CB5F4C">
            <w:pPr>
              <w:pStyle w:val="NoSpacing"/>
              <w:numPr>
                <w:ilvl w:val="0"/>
                <w:numId w:val="26"/>
              </w:numPr>
              <w:spacing w:line="276" w:lineRule="auto"/>
              <w:rPr>
                <w:rFonts w:ascii="Times New Roman" w:hAnsi="Times New Roman"/>
                <w:color w:val="000000"/>
                <w:sz w:val="16"/>
                <w:szCs w:val="16"/>
              </w:rPr>
            </w:pPr>
            <w:r>
              <w:rPr>
                <w:rFonts w:ascii="Times New Roman" w:hAnsi="Times New Roman"/>
                <w:color w:val="000000"/>
                <w:sz w:val="16"/>
                <w:szCs w:val="16"/>
              </w:rPr>
              <w:t>The Instructor gives citations regarding current situations with reference to Pakistani context.</w:t>
            </w:r>
          </w:p>
        </w:tc>
        <w:tc>
          <w:tcPr>
            <w:tcW w:w="582" w:type="dxa"/>
          </w:tcPr>
          <w:p w14:paraId="0C9354FA"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A</w:t>
            </w:r>
          </w:p>
        </w:tc>
        <w:tc>
          <w:tcPr>
            <w:tcW w:w="540" w:type="dxa"/>
          </w:tcPr>
          <w:p w14:paraId="0B2FA2E9"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B</w:t>
            </w:r>
          </w:p>
        </w:tc>
        <w:tc>
          <w:tcPr>
            <w:tcW w:w="540" w:type="dxa"/>
          </w:tcPr>
          <w:p w14:paraId="3D897EF0"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C</w:t>
            </w:r>
          </w:p>
        </w:tc>
        <w:tc>
          <w:tcPr>
            <w:tcW w:w="540" w:type="dxa"/>
          </w:tcPr>
          <w:p w14:paraId="5ED7A32A"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D</w:t>
            </w:r>
          </w:p>
        </w:tc>
        <w:tc>
          <w:tcPr>
            <w:tcW w:w="540" w:type="dxa"/>
          </w:tcPr>
          <w:p w14:paraId="119B6444"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E</w:t>
            </w:r>
          </w:p>
        </w:tc>
      </w:tr>
      <w:tr w:rsidR="00AE3793" w:rsidRPr="00B24E3F" w14:paraId="01B3A01D" w14:textId="77777777" w:rsidTr="00CB5F4C">
        <w:tc>
          <w:tcPr>
            <w:tcW w:w="7038" w:type="dxa"/>
          </w:tcPr>
          <w:p w14:paraId="03706797" w14:textId="77777777" w:rsidR="00AE3793" w:rsidRPr="00B24E3F" w:rsidRDefault="00AE3793" w:rsidP="00CB5F4C">
            <w:pPr>
              <w:pStyle w:val="NoSpacing"/>
              <w:numPr>
                <w:ilvl w:val="0"/>
                <w:numId w:val="26"/>
              </w:numPr>
              <w:spacing w:line="276" w:lineRule="auto"/>
              <w:rPr>
                <w:rFonts w:ascii="Times New Roman" w:hAnsi="Times New Roman"/>
                <w:color w:val="000000"/>
                <w:sz w:val="16"/>
                <w:szCs w:val="16"/>
              </w:rPr>
            </w:pPr>
            <w:r>
              <w:rPr>
                <w:rFonts w:ascii="Times New Roman" w:hAnsi="Times New Roman"/>
                <w:color w:val="000000"/>
                <w:sz w:val="16"/>
                <w:szCs w:val="16"/>
              </w:rPr>
              <w:t>The Instructor communicates the subject matter effectively</w:t>
            </w:r>
          </w:p>
        </w:tc>
        <w:tc>
          <w:tcPr>
            <w:tcW w:w="582" w:type="dxa"/>
          </w:tcPr>
          <w:p w14:paraId="0A42B632"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A</w:t>
            </w:r>
          </w:p>
        </w:tc>
        <w:tc>
          <w:tcPr>
            <w:tcW w:w="540" w:type="dxa"/>
          </w:tcPr>
          <w:p w14:paraId="3C544154"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B</w:t>
            </w:r>
          </w:p>
        </w:tc>
        <w:tc>
          <w:tcPr>
            <w:tcW w:w="540" w:type="dxa"/>
          </w:tcPr>
          <w:p w14:paraId="075B10F4"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C</w:t>
            </w:r>
          </w:p>
        </w:tc>
        <w:tc>
          <w:tcPr>
            <w:tcW w:w="540" w:type="dxa"/>
          </w:tcPr>
          <w:p w14:paraId="4BA62786"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D</w:t>
            </w:r>
          </w:p>
        </w:tc>
        <w:tc>
          <w:tcPr>
            <w:tcW w:w="540" w:type="dxa"/>
          </w:tcPr>
          <w:p w14:paraId="40471313"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E</w:t>
            </w:r>
          </w:p>
        </w:tc>
      </w:tr>
      <w:tr w:rsidR="00AE3793" w:rsidRPr="00B24E3F" w14:paraId="16341CBD" w14:textId="77777777" w:rsidTr="00CB5F4C">
        <w:tc>
          <w:tcPr>
            <w:tcW w:w="7038" w:type="dxa"/>
          </w:tcPr>
          <w:p w14:paraId="631234B3" w14:textId="77777777" w:rsidR="00AE3793" w:rsidRPr="00B24E3F" w:rsidRDefault="00AE3793" w:rsidP="00CB5F4C">
            <w:pPr>
              <w:pStyle w:val="NoSpacing"/>
              <w:numPr>
                <w:ilvl w:val="0"/>
                <w:numId w:val="26"/>
              </w:numPr>
              <w:spacing w:line="276" w:lineRule="auto"/>
              <w:rPr>
                <w:rFonts w:ascii="Times New Roman" w:hAnsi="Times New Roman"/>
                <w:color w:val="000000"/>
                <w:sz w:val="16"/>
                <w:szCs w:val="16"/>
              </w:rPr>
            </w:pPr>
            <w:r>
              <w:rPr>
                <w:rFonts w:ascii="Times New Roman" w:hAnsi="Times New Roman"/>
                <w:color w:val="000000"/>
                <w:sz w:val="16"/>
                <w:szCs w:val="16"/>
              </w:rPr>
              <w:t>The Instructor shows respect towards students and encourages class participation</w:t>
            </w:r>
          </w:p>
        </w:tc>
        <w:tc>
          <w:tcPr>
            <w:tcW w:w="582" w:type="dxa"/>
          </w:tcPr>
          <w:p w14:paraId="4C7CB1C3"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A</w:t>
            </w:r>
          </w:p>
        </w:tc>
        <w:tc>
          <w:tcPr>
            <w:tcW w:w="540" w:type="dxa"/>
          </w:tcPr>
          <w:p w14:paraId="66BC648C"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B</w:t>
            </w:r>
          </w:p>
        </w:tc>
        <w:tc>
          <w:tcPr>
            <w:tcW w:w="540" w:type="dxa"/>
          </w:tcPr>
          <w:p w14:paraId="646A3F7A"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C</w:t>
            </w:r>
          </w:p>
        </w:tc>
        <w:tc>
          <w:tcPr>
            <w:tcW w:w="540" w:type="dxa"/>
          </w:tcPr>
          <w:p w14:paraId="5B120562"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D</w:t>
            </w:r>
          </w:p>
        </w:tc>
        <w:tc>
          <w:tcPr>
            <w:tcW w:w="540" w:type="dxa"/>
          </w:tcPr>
          <w:p w14:paraId="5D65672D"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E</w:t>
            </w:r>
          </w:p>
        </w:tc>
      </w:tr>
      <w:tr w:rsidR="00AE3793" w:rsidRPr="00B24E3F" w14:paraId="7D11A581" w14:textId="77777777" w:rsidTr="00CB5F4C">
        <w:tc>
          <w:tcPr>
            <w:tcW w:w="7038" w:type="dxa"/>
          </w:tcPr>
          <w:p w14:paraId="683F4E02" w14:textId="77777777" w:rsidR="00AE3793" w:rsidRPr="00B24E3F" w:rsidRDefault="00AE3793" w:rsidP="00CB5F4C">
            <w:pPr>
              <w:pStyle w:val="NoSpacing"/>
              <w:numPr>
                <w:ilvl w:val="0"/>
                <w:numId w:val="26"/>
              </w:numPr>
              <w:spacing w:line="276" w:lineRule="auto"/>
              <w:rPr>
                <w:rFonts w:ascii="Times New Roman" w:hAnsi="Times New Roman"/>
                <w:color w:val="000000"/>
                <w:sz w:val="16"/>
                <w:szCs w:val="16"/>
              </w:rPr>
            </w:pPr>
            <w:r>
              <w:rPr>
                <w:rFonts w:ascii="Times New Roman" w:hAnsi="Times New Roman"/>
                <w:color w:val="000000"/>
                <w:sz w:val="16"/>
                <w:szCs w:val="16"/>
              </w:rPr>
              <w:t>The Instructor maintains as environment that is conducive to learning</w:t>
            </w:r>
          </w:p>
        </w:tc>
        <w:tc>
          <w:tcPr>
            <w:tcW w:w="582" w:type="dxa"/>
          </w:tcPr>
          <w:p w14:paraId="5FA08A47"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A</w:t>
            </w:r>
          </w:p>
        </w:tc>
        <w:tc>
          <w:tcPr>
            <w:tcW w:w="540" w:type="dxa"/>
          </w:tcPr>
          <w:p w14:paraId="2CE5A0AF"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B</w:t>
            </w:r>
          </w:p>
        </w:tc>
        <w:tc>
          <w:tcPr>
            <w:tcW w:w="540" w:type="dxa"/>
          </w:tcPr>
          <w:p w14:paraId="005219B8"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C</w:t>
            </w:r>
          </w:p>
        </w:tc>
        <w:tc>
          <w:tcPr>
            <w:tcW w:w="540" w:type="dxa"/>
          </w:tcPr>
          <w:p w14:paraId="68B14789"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D</w:t>
            </w:r>
          </w:p>
        </w:tc>
        <w:tc>
          <w:tcPr>
            <w:tcW w:w="540" w:type="dxa"/>
          </w:tcPr>
          <w:p w14:paraId="74124C9A"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E</w:t>
            </w:r>
          </w:p>
        </w:tc>
      </w:tr>
      <w:tr w:rsidR="00AE3793" w:rsidRPr="00B24E3F" w14:paraId="5B887280" w14:textId="77777777" w:rsidTr="00CB5F4C">
        <w:tc>
          <w:tcPr>
            <w:tcW w:w="7038" w:type="dxa"/>
          </w:tcPr>
          <w:p w14:paraId="290745EB" w14:textId="77777777" w:rsidR="00AE3793" w:rsidRPr="00B24E3F" w:rsidRDefault="00AE3793" w:rsidP="00CB5F4C">
            <w:pPr>
              <w:pStyle w:val="NoSpacing"/>
              <w:numPr>
                <w:ilvl w:val="0"/>
                <w:numId w:val="26"/>
              </w:numPr>
              <w:spacing w:line="276" w:lineRule="auto"/>
              <w:rPr>
                <w:rFonts w:ascii="Times New Roman" w:hAnsi="Times New Roman"/>
                <w:color w:val="000000"/>
                <w:sz w:val="16"/>
                <w:szCs w:val="16"/>
              </w:rPr>
            </w:pPr>
            <w:r>
              <w:rPr>
                <w:rFonts w:ascii="Times New Roman" w:hAnsi="Times New Roman"/>
                <w:color w:val="000000"/>
                <w:sz w:val="16"/>
                <w:szCs w:val="16"/>
              </w:rPr>
              <w:t>The Instructor arrives on time</w:t>
            </w:r>
          </w:p>
        </w:tc>
        <w:tc>
          <w:tcPr>
            <w:tcW w:w="582" w:type="dxa"/>
          </w:tcPr>
          <w:p w14:paraId="17120C2F"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A</w:t>
            </w:r>
          </w:p>
        </w:tc>
        <w:tc>
          <w:tcPr>
            <w:tcW w:w="540" w:type="dxa"/>
          </w:tcPr>
          <w:p w14:paraId="2A6A2950"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B</w:t>
            </w:r>
          </w:p>
        </w:tc>
        <w:tc>
          <w:tcPr>
            <w:tcW w:w="540" w:type="dxa"/>
          </w:tcPr>
          <w:p w14:paraId="45BFAB6B"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C</w:t>
            </w:r>
          </w:p>
        </w:tc>
        <w:tc>
          <w:tcPr>
            <w:tcW w:w="540" w:type="dxa"/>
          </w:tcPr>
          <w:p w14:paraId="651FFB0A"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D</w:t>
            </w:r>
          </w:p>
        </w:tc>
        <w:tc>
          <w:tcPr>
            <w:tcW w:w="540" w:type="dxa"/>
          </w:tcPr>
          <w:p w14:paraId="16EEA04D"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E</w:t>
            </w:r>
          </w:p>
        </w:tc>
      </w:tr>
      <w:tr w:rsidR="00AE3793" w:rsidRPr="00B24E3F" w14:paraId="79AB2461" w14:textId="77777777" w:rsidTr="00CB5F4C">
        <w:tc>
          <w:tcPr>
            <w:tcW w:w="7038" w:type="dxa"/>
          </w:tcPr>
          <w:p w14:paraId="1C9D921C" w14:textId="77777777" w:rsidR="00AE3793" w:rsidRPr="00B24E3F" w:rsidRDefault="00AE3793" w:rsidP="00CB5F4C">
            <w:pPr>
              <w:pStyle w:val="NoSpacing"/>
              <w:numPr>
                <w:ilvl w:val="0"/>
                <w:numId w:val="26"/>
              </w:numPr>
              <w:spacing w:line="276" w:lineRule="auto"/>
              <w:rPr>
                <w:rFonts w:ascii="Times New Roman" w:hAnsi="Times New Roman"/>
                <w:color w:val="000000"/>
                <w:sz w:val="16"/>
                <w:szCs w:val="16"/>
              </w:rPr>
            </w:pPr>
            <w:r>
              <w:rPr>
                <w:rFonts w:ascii="Times New Roman" w:hAnsi="Times New Roman"/>
                <w:color w:val="000000"/>
                <w:sz w:val="16"/>
                <w:szCs w:val="16"/>
              </w:rPr>
              <w:t>The Instructor leaves on time</w:t>
            </w:r>
          </w:p>
        </w:tc>
        <w:tc>
          <w:tcPr>
            <w:tcW w:w="582" w:type="dxa"/>
          </w:tcPr>
          <w:p w14:paraId="63FB0E71"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A</w:t>
            </w:r>
          </w:p>
        </w:tc>
        <w:tc>
          <w:tcPr>
            <w:tcW w:w="540" w:type="dxa"/>
          </w:tcPr>
          <w:p w14:paraId="3165EFD3"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B</w:t>
            </w:r>
          </w:p>
        </w:tc>
        <w:tc>
          <w:tcPr>
            <w:tcW w:w="540" w:type="dxa"/>
          </w:tcPr>
          <w:p w14:paraId="2EAE4546"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C</w:t>
            </w:r>
          </w:p>
        </w:tc>
        <w:tc>
          <w:tcPr>
            <w:tcW w:w="540" w:type="dxa"/>
          </w:tcPr>
          <w:p w14:paraId="6EA45D2D"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D</w:t>
            </w:r>
          </w:p>
        </w:tc>
        <w:tc>
          <w:tcPr>
            <w:tcW w:w="540" w:type="dxa"/>
          </w:tcPr>
          <w:p w14:paraId="329783E1"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E</w:t>
            </w:r>
          </w:p>
        </w:tc>
      </w:tr>
      <w:tr w:rsidR="00AE3793" w:rsidRPr="00B24E3F" w14:paraId="49DEDFAA" w14:textId="77777777" w:rsidTr="00CB5F4C">
        <w:tc>
          <w:tcPr>
            <w:tcW w:w="7038" w:type="dxa"/>
          </w:tcPr>
          <w:p w14:paraId="359F8EAE" w14:textId="77777777" w:rsidR="00AE3793" w:rsidRPr="00B24E3F" w:rsidRDefault="00AE3793" w:rsidP="00CB5F4C">
            <w:pPr>
              <w:pStyle w:val="NoSpacing"/>
              <w:numPr>
                <w:ilvl w:val="0"/>
                <w:numId w:val="26"/>
              </w:numPr>
              <w:spacing w:line="276" w:lineRule="auto"/>
              <w:rPr>
                <w:rFonts w:ascii="Times New Roman" w:hAnsi="Times New Roman"/>
                <w:color w:val="000000"/>
                <w:sz w:val="16"/>
                <w:szCs w:val="16"/>
              </w:rPr>
            </w:pPr>
            <w:r>
              <w:rPr>
                <w:rFonts w:ascii="Times New Roman" w:hAnsi="Times New Roman"/>
                <w:color w:val="000000"/>
                <w:sz w:val="16"/>
                <w:szCs w:val="16"/>
              </w:rPr>
              <w:t>The Instructor is fair in examination</w:t>
            </w:r>
          </w:p>
        </w:tc>
        <w:tc>
          <w:tcPr>
            <w:tcW w:w="582" w:type="dxa"/>
          </w:tcPr>
          <w:p w14:paraId="4531835A"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A</w:t>
            </w:r>
          </w:p>
        </w:tc>
        <w:tc>
          <w:tcPr>
            <w:tcW w:w="540" w:type="dxa"/>
          </w:tcPr>
          <w:p w14:paraId="1788DAE1"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B</w:t>
            </w:r>
          </w:p>
        </w:tc>
        <w:tc>
          <w:tcPr>
            <w:tcW w:w="540" w:type="dxa"/>
          </w:tcPr>
          <w:p w14:paraId="7841B2A4"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C</w:t>
            </w:r>
          </w:p>
        </w:tc>
        <w:tc>
          <w:tcPr>
            <w:tcW w:w="540" w:type="dxa"/>
          </w:tcPr>
          <w:p w14:paraId="0B6F33AB"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D</w:t>
            </w:r>
          </w:p>
        </w:tc>
        <w:tc>
          <w:tcPr>
            <w:tcW w:w="540" w:type="dxa"/>
          </w:tcPr>
          <w:p w14:paraId="441DE4CA"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E</w:t>
            </w:r>
          </w:p>
        </w:tc>
      </w:tr>
      <w:tr w:rsidR="00AE3793" w:rsidRPr="00B24E3F" w14:paraId="6CCD6B26" w14:textId="77777777" w:rsidTr="00CB5F4C">
        <w:tc>
          <w:tcPr>
            <w:tcW w:w="7038" w:type="dxa"/>
          </w:tcPr>
          <w:p w14:paraId="06376523" w14:textId="77777777" w:rsidR="00AE3793" w:rsidRPr="00B24E3F" w:rsidRDefault="00AE3793" w:rsidP="00CB5F4C">
            <w:pPr>
              <w:pStyle w:val="NoSpacing"/>
              <w:numPr>
                <w:ilvl w:val="0"/>
                <w:numId w:val="26"/>
              </w:numPr>
              <w:spacing w:line="276" w:lineRule="auto"/>
              <w:rPr>
                <w:rFonts w:ascii="Times New Roman" w:hAnsi="Times New Roman"/>
                <w:color w:val="000000"/>
                <w:sz w:val="16"/>
                <w:szCs w:val="16"/>
              </w:rPr>
            </w:pPr>
            <w:r>
              <w:rPr>
                <w:rFonts w:ascii="Times New Roman" w:hAnsi="Times New Roman"/>
                <w:color w:val="000000"/>
                <w:sz w:val="16"/>
                <w:szCs w:val="16"/>
              </w:rPr>
              <w:t>The Instructor returns the graded scripts etc. in a reasonable amount of time.</w:t>
            </w:r>
          </w:p>
        </w:tc>
        <w:tc>
          <w:tcPr>
            <w:tcW w:w="582" w:type="dxa"/>
          </w:tcPr>
          <w:p w14:paraId="162FA42B"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A</w:t>
            </w:r>
          </w:p>
        </w:tc>
        <w:tc>
          <w:tcPr>
            <w:tcW w:w="540" w:type="dxa"/>
          </w:tcPr>
          <w:p w14:paraId="3CB9BECB"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B</w:t>
            </w:r>
          </w:p>
        </w:tc>
        <w:tc>
          <w:tcPr>
            <w:tcW w:w="540" w:type="dxa"/>
          </w:tcPr>
          <w:p w14:paraId="3CD93BED"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C</w:t>
            </w:r>
          </w:p>
        </w:tc>
        <w:tc>
          <w:tcPr>
            <w:tcW w:w="540" w:type="dxa"/>
          </w:tcPr>
          <w:p w14:paraId="74DCC631"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D</w:t>
            </w:r>
          </w:p>
        </w:tc>
        <w:tc>
          <w:tcPr>
            <w:tcW w:w="540" w:type="dxa"/>
          </w:tcPr>
          <w:p w14:paraId="54AC307F"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E</w:t>
            </w:r>
          </w:p>
        </w:tc>
      </w:tr>
      <w:tr w:rsidR="00AE3793" w:rsidRPr="00B24E3F" w14:paraId="2DB9F2C8" w14:textId="77777777" w:rsidTr="00CB5F4C">
        <w:tc>
          <w:tcPr>
            <w:tcW w:w="7038" w:type="dxa"/>
          </w:tcPr>
          <w:p w14:paraId="1F948A0A" w14:textId="77777777" w:rsidR="00AE3793" w:rsidRPr="00B24E3F" w:rsidRDefault="00AE3793" w:rsidP="00CB5F4C">
            <w:pPr>
              <w:pStyle w:val="NoSpacing"/>
              <w:numPr>
                <w:ilvl w:val="0"/>
                <w:numId w:val="26"/>
              </w:numPr>
              <w:spacing w:line="276" w:lineRule="auto"/>
              <w:rPr>
                <w:rFonts w:ascii="Times New Roman" w:hAnsi="Times New Roman"/>
                <w:color w:val="000000"/>
                <w:sz w:val="16"/>
                <w:szCs w:val="16"/>
              </w:rPr>
            </w:pPr>
            <w:r>
              <w:rPr>
                <w:rFonts w:ascii="Times New Roman" w:hAnsi="Times New Roman"/>
                <w:color w:val="000000"/>
                <w:sz w:val="16"/>
                <w:szCs w:val="16"/>
              </w:rPr>
              <w:t>The Instructor was available during the specified office hours and for after class consultations</w:t>
            </w:r>
          </w:p>
        </w:tc>
        <w:tc>
          <w:tcPr>
            <w:tcW w:w="582" w:type="dxa"/>
          </w:tcPr>
          <w:p w14:paraId="20807794"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A</w:t>
            </w:r>
          </w:p>
        </w:tc>
        <w:tc>
          <w:tcPr>
            <w:tcW w:w="540" w:type="dxa"/>
          </w:tcPr>
          <w:p w14:paraId="7B78295A"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B</w:t>
            </w:r>
          </w:p>
        </w:tc>
        <w:tc>
          <w:tcPr>
            <w:tcW w:w="540" w:type="dxa"/>
          </w:tcPr>
          <w:p w14:paraId="4BD75190"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C</w:t>
            </w:r>
          </w:p>
        </w:tc>
        <w:tc>
          <w:tcPr>
            <w:tcW w:w="540" w:type="dxa"/>
          </w:tcPr>
          <w:p w14:paraId="1E60E27F"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D</w:t>
            </w:r>
          </w:p>
        </w:tc>
        <w:tc>
          <w:tcPr>
            <w:tcW w:w="540" w:type="dxa"/>
          </w:tcPr>
          <w:p w14:paraId="05DDEC2B"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E</w:t>
            </w:r>
          </w:p>
        </w:tc>
      </w:tr>
      <w:tr w:rsidR="00AE3793" w:rsidRPr="00B24E3F" w14:paraId="3699C54F" w14:textId="77777777" w:rsidTr="00CB5F4C">
        <w:tc>
          <w:tcPr>
            <w:tcW w:w="7038" w:type="dxa"/>
          </w:tcPr>
          <w:p w14:paraId="51A3AF3B" w14:textId="77777777" w:rsidR="00AE3793" w:rsidRPr="00B24E3F" w:rsidRDefault="00AE3793" w:rsidP="00CB5F4C">
            <w:pPr>
              <w:pStyle w:val="NoSpacing"/>
              <w:numPr>
                <w:ilvl w:val="0"/>
                <w:numId w:val="26"/>
              </w:numPr>
              <w:spacing w:line="276" w:lineRule="auto"/>
              <w:rPr>
                <w:rFonts w:ascii="Times New Roman" w:hAnsi="Times New Roman"/>
                <w:color w:val="000000"/>
                <w:sz w:val="16"/>
                <w:szCs w:val="16"/>
              </w:rPr>
            </w:pPr>
            <w:r>
              <w:rPr>
                <w:rFonts w:ascii="Times New Roman" w:hAnsi="Times New Roman"/>
                <w:color w:val="000000"/>
                <w:sz w:val="16"/>
                <w:szCs w:val="16"/>
              </w:rPr>
              <w:t>Course</w:t>
            </w:r>
          </w:p>
        </w:tc>
        <w:tc>
          <w:tcPr>
            <w:tcW w:w="582" w:type="dxa"/>
          </w:tcPr>
          <w:p w14:paraId="0F865CB4"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A</w:t>
            </w:r>
          </w:p>
        </w:tc>
        <w:tc>
          <w:tcPr>
            <w:tcW w:w="540" w:type="dxa"/>
          </w:tcPr>
          <w:p w14:paraId="309F18F1"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B</w:t>
            </w:r>
          </w:p>
        </w:tc>
        <w:tc>
          <w:tcPr>
            <w:tcW w:w="540" w:type="dxa"/>
          </w:tcPr>
          <w:p w14:paraId="628CAE30"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C</w:t>
            </w:r>
          </w:p>
        </w:tc>
        <w:tc>
          <w:tcPr>
            <w:tcW w:w="540" w:type="dxa"/>
          </w:tcPr>
          <w:p w14:paraId="4A036312"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D</w:t>
            </w:r>
          </w:p>
        </w:tc>
        <w:tc>
          <w:tcPr>
            <w:tcW w:w="540" w:type="dxa"/>
          </w:tcPr>
          <w:p w14:paraId="7EFC7823"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E</w:t>
            </w:r>
          </w:p>
        </w:tc>
      </w:tr>
      <w:tr w:rsidR="00AE3793" w:rsidRPr="00B24E3F" w14:paraId="0249E6F6" w14:textId="77777777" w:rsidTr="00CB5F4C">
        <w:tc>
          <w:tcPr>
            <w:tcW w:w="7038" w:type="dxa"/>
          </w:tcPr>
          <w:p w14:paraId="4433456F" w14:textId="77777777" w:rsidR="00AE3793" w:rsidRPr="00B24E3F" w:rsidRDefault="00AE3793" w:rsidP="00CB5F4C">
            <w:pPr>
              <w:pStyle w:val="NoSpacing"/>
              <w:numPr>
                <w:ilvl w:val="0"/>
                <w:numId w:val="26"/>
              </w:numPr>
              <w:spacing w:line="276" w:lineRule="auto"/>
              <w:rPr>
                <w:rFonts w:ascii="Times New Roman" w:hAnsi="Times New Roman"/>
                <w:color w:val="000000"/>
                <w:sz w:val="16"/>
                <w:szCs w:val="16"/>
              </w:rPr>
            </w:pPr>
            <w:r>
              <w:rPr>
                <w:rFonts w:ascii="Times New Roman" w:hAnsi="Times New Roman"/>
                <w:color w:val="000000"/>
                <w:sz w:val="16"/>
                <w:szCs w:val="16"/>
              </w:rPr>
              <w:t>The subject matter presented in the course has increased your knowledge of the subject</w:t>
            </w:r>
          </w:p>
        </w:tc>
        <w:tc>
          <w:tcPr>
            <w:tcW w:w="582" w:type="dxa"/>
          </w:tcPr>
          <w:p w14:paraId="7DFB9614"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A</w:t>
            </w:r>
          </w:p>
        </w:tc>
        <w:tc>
          <w:tcPr>
            <w:tcW w:w="540" w:type="dxa"/>
          </w:tcPr>
          <w:p w14:paraId="37B9668A"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B</w:t>
            </w:r>
          </w:p>
        </w:tc>
        <w:tc>
          <w:tcPr>
            <w:tcW w:w="540" w:type="dxa"/>
          </w:tcPr>
          <w:p w14:paraId="5E9F9DEA"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C</w:t>
            </w:r>
          </w:p>
        </w:tc>
        <w:tc>
          <w:tcPr>
            <w:tcW w:w="540" w:type="dxa"/>
          </w:tcPr>
          <w:p w14:paraId="2C79F56C"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D</w:t>
            </w:r>
          </w:p>
        </w:tc>
        <w:tc>
          <w:tcPr>
            <w:tcW w:w="540" w:type="dxa"/>
          </w:tcPr>
          <w:p w14:paraId="5DC8FAC9"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E</w:t>
            </w:r>
          </w:p>
        </w:tc>
      </w:tr>
      <w:tr w:rsidR="00AE3793" w:rsidRPr="00B24E3F" w14:paraId="607049E5" w14:textId="77777777" w:rsidTr="00CB5F4C">
        <w:tc>
          <w:tcPr>
            <w:tcW w:w="7038" w:type="dxa"/>
          </w:tcPr>
          <w:p w14:paraId="682E1B18" w14:textId="77777777" w:rsidR="00AE3793" w:rsidRPr="00B24E3F" w:rsidRDefault="00AE3793" w:rsidP="00CB5F4C">
            <w:pPr>
              <w:pStyle w:val="NoSpacing"/>
              <w:numPr>
                <w:ilvl w:val="0"/>
                <w:numId w:val="26"/>
              </w:numPr>
              <w:spacing w:line="276" w:lineRule="auto"/>
              <w:rPr>
                <w:rFonts w:ascii="Times New Roman" w:hAnsi="Times New Roman"/>
                <w:color w:val="000000"/>
                <w:sz w:val="16"/>
                <w:szCs w:val="16"/>
              </w:rPr>
            </w:pPr>
            <w:r>
              <w:rPr>
                <w:rFonts w:ascii="Times New Roman" w:hAnsi="Times New Roman"/>
                <w:color w:val="000000"/>
                <w:sz w:val="16"/>
                <w:szCs w:val="16"/>
              </w:rPr>
              <w:t>The syllabus clearly states course objective requirements, procedures and grading criteria</w:t>
            </w:r>
          </w:p>
        </w:tc>
        <w:tc>
          <w:tcPr>
            <w:tcW w:w="582" w:type="dxa"/>
          </w:tcPr>
          <w:p w14:paraId="4BD25C9C"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A</w:t>
            </w:r>
          </w:p>
        </w:tc>
        <w:tc>
          <w:tcPr>
            <w:tcW w:w="540" w:type="dxa"/>
          </w:tcPr>
          <w:p w14:paraId="6037A4F0"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B</w:t>
            </w:r>
          </w:p>
        </w:tc>
        <w:tc>
          <w:tcPr>
            <w:tcW w:w="540" w:type="dxa"/>
          </w:tcPr>
          <w:p w14:paraId="51BF63FA"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C</w:t>
            </w:r>
          </w:p>
        </w:tc>
        <w:tc>
          <w:tcPr>
            <w:tcW w:w="540" w:type="dxa"/>
          </w:tcPr>
          <w:p w14:paraId="366B5107"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D</w:t>
            </w:r>
          </w:p>
        </w:tc>
        <w:tc>
          <w:tcPr>
            <w:tcW w:w="540" w:type="dxa"/>
          </w:tcPr>
          <w:p w14:paraId="4E103FE6"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E</w:t>
            </w:r>
          </w:p>
        </w:tc>
      </w:tr>
      <w:tr w:rsidR="00AE3793" w:rsidRPr="00B24E3F" w14:paraId="45EF558E" w14:textId="77777777" w:rsidTr="00CB5F4C">
        <w:tc>
          <w:tcPr>
            <w:tcW w:w="7038" w:type="dxa"/>
          </w:tcPr>
          <w:p w14:paraId="4ECFD33F" w14:textId="77777777" w:rsidR="00AE3793" w:rsidRPr="00B24E3F" w:rsidRDefault="00AE3793" w:rsidP="00CB5F4C">
            <w:pPr>
              <w:pStyle w:val="NoSpacing"/>
              <w:numPr>
                <w:ilvl w:val="0"/>
                <w:numId w:val="26"/>
              </w:numPr>
              <w:spacing w:line="276" w:lineRule="auto"/>
              <w:rPr>
                <w:rFonts w:ascii="Times New Roman" w:hAnsi="Times New Roman"/>
                <w:color w:val="000000"/>
                <w:sz w:val="16"/>
                <w:szCs w:val="16"/>
              </w:rPr>
            </w:pPr>
            <w:r>
              <w:rPr>
                <w:rFonts w:ascii="Times New Roman" w:hAnsi="Times New Roman"/>
                <w:color w:val="000000"/>
                <w:sz w:val="16"/>
                <w:szCs w:val="16"/>
              </w:rPr>
              <w:t>The course integrates theoretical course concepts with real-world application</w:t>
            </w:r>
          </w:p>
        </w:tc>
        <w:tc>
          <w:tcPr>
            <w:tcW w:w="582" w:type="dxa"/>
          </w:tcPr>
          <w:p w14:paraId="15E7F7CC"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A</w:t>
            </w:r>
          </w:p>
        </w:tc>
        <w:tc>
          <w:tcPr>
            <w:tcW w:w="540" w:type="dxa"/>
          </w:tcPr>
          <w:p w14:paraId="7F1A13C3"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B</w:t>
            </w:r>
          </w:p>
        </w:tc>
        <w:tc>
          <w:tcPr>
            <w:tcW w:w="540" w:type="dxa"/>
          </w:tcPr>
          <w:p w14:paraId="26752B0F"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C</w:t>
            </w:r>
          </w:p>
        </w:tc>
        <w:tc>
          <w:tcPr>
            <w:tcW w:w="540" w:type="dxa"/>
          </w:tcPr>
          <w:p w14:paraId="7801A4CE"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D</w:t>
            </w:r>
          </w:p>
        </w:tc>
        <w:tc>
          <w:tcPr>
            <w:tcW w:w="540" w:type="dxa"/>
          </w:tcPr>
          <w:p w14:paraId="721C622D"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E</w:t>
            </w:r>
          </w:p>
        </w:tc>
      </w:tr>
      <w:tr w:rsidR="00AE3793" w:rsidRPr="00B24E3F" w14:paraId="0F07AF35" w14:textId="77777777" w:rsidTr="00CB5F4C">
        <w:tc>
          <w:tcPr>
            <w:tcW w:w="7038" w:type="dxa"/>
          </w:tcPr>
          <w:p w14:paraId="09B1F025" w14:textId="77777777" w:rsidR="00AE3793" w:rsidRPr="00B24E3F" w:rsidRDefault="00AE3793" w:rsidP="00CB5F4C">
            <w:pPr>
              <w:pStyle w:val="NoSpacing"/>
              <w:numPr>
                <w:ilvl w:val="0"/>
                <w:numId w:val="26"/>
              </w:numPr>
              <w:spacing w:line="276" w:lineRule="auto"/>
              <w:rPr>
                <w:rFonts w:ascii="Times New Roman" w:hAnsi="Times New Roman"/>
                <w:color w:val="000000"/>
                <w:sz w:val="16"/>
                <w:szCs w:val="16"/>
              </w:rPr>
            </w:pPr>
            <w:r>
              <w:rPr>
                <w:rFonts w:ascii="Times New Roman" w:hAnsi="Times New Roman"/>
                <w:color w:val="000000"/>
                <w:sz w:val="16"/>
                <w:szCs w:val="16"/>
              </w:rPr>
              <w:t>The assignments and exams covered the materials presented in the course.</w:t>
            </w:r>
          </w:p>
        </w:tc>
        <w:tc>
          <w:tcPr>
            <w:tcW w:w="582" w:type="dxa"/>
          </w:tcPr>
          <w:p w14:paraId="0A5680D4"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A</w:t>
            </w:r>
          </w:p>
        </w:tc>
        <w:tc>
          <w:tcPr>
            <w:tcW w:w="540" w:type="dxa"/>
          </w:tcPr>
          <w:p w14:paraId="33990023"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B</w:t>
            </w:r>
          </w:p>
        </w:tc>
        <w:tc>
          <w:tcPr>
            <w:tcW w:w="540" w:type="dxa"/>
          </w:tcPr>
          <w:p w14:paraId="0FA6FE42"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C</w:t>
            </w:r>
          </w:p>
        </w:tc>
        <w:tc>
          <w:tcPr>
            <w:tcW w:w="540" w:type="dxa"/>
          </w:tcPr>
          <w:p w14:paraId="1474DEA7"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D</w:t>
            </w:r>
          </w:p>
        </w:tc>
        <w:tc>
          <w:tcPr>
            <w:tcW w:w="540" w:type="dxa"/>
          </w:tcPr>
          <w:p w14:paraId="628E7ABE"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E</w:t>
            </w:r>
          </w:p>
        </w:tc>
      </w:tr>
      <w:tr w:rsidR="00AE3793" w:rsidRPr="00B24E3F" w14:paraId="3B641DEC" w14:textId="77777777" w:rsidTr="00CB5F4C">
        <w:tc>
          <w:tcPr>
            <w:tcW w:w="7038" w:type="dxa"/>
          </w:tcPr>
          <w:p w14:paraId="34D9321C" w14:textId="77777777" w:rsidR="00AE3793" w:rsidRPr="00B24E3F" w:rsidRDefault="00AE3793" w:rsidP="00CB5F4C">
            <w:pPr>
              <w:pStyle w:val="NoSpacing"/>
              <w:numPr>
                <w:ilvl w:val="0"/>
                <w:numId w:val="26"/>
              </w:numPr>
              <w:spacing w:line="276" w:lineRule="auto"/>
              <w:rPr>
                <w:rFonts w:ascii="Times New Roman" w:hAnsi="Times New Roman"/>
                <w:color w:val="000000"/>
                <w:sz w:val="16"/>
                <w:szCs w:val="16"/>
              </w:rPr>
            </w:pPr>
            <w:r>
              <w:rPr>
                <w:rFonts w:ascii="Times New Roman" w:hAnsi="Times New Roman"/>
                <w:color w:val="000000"/>
                <w:sz w:val="16"/>
                <w:szCs w:val="16"/>
              </w:rPr>
              <w:t>The course material is modern and updated</w:t>
            </w:r>
          </w:p>
        </w:tc>
        <w:tc>
          <w:tcPr>
            <w:tcW w:w="582" w:type="dxa"/>
          </w:tcPr>
          <w:p w14:paraId="0B643C4F"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A</w:t>
            </w:r>
          </w:p>
        </w:tc>
        <w:tc>
          <w:tcPr>
            <w:tcW w:w="540" w:type="dxa"/>
          </w:tcPr>
          <w:p w14:paraId="1F6A57E7"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B</w:t>
            </w:r>
          </w:p>
        </w:tc>
        <w:tc>
          <w:tcPr>
            <w:tcW w:w="540" w:type="dxa"/>
          </w:tcPr>
          <w:p w14:paraId="4DBAEB0B"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C</w:t>
            </w:r>
          </w:p>
        </w:tc>
        <w:tc>
          <w:tcPr>
            <w:tcW w:w="540" w:type="dxa"/>
          </w:tcPr>
          <w:p w14:paraId="16D7F2B2"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D</w:t>
            </w:r>
          </w:p>
        </w:tc>
        <w:tc>
          <w:tcPr>
            <w:tcW w:w="540" w:type="dxa"/>
          </w:tcPr>
          <w:p w14:paraId="75864724" w14:textId="77777777" w:rsidR="00AE3793" w:rsidRPr="00B24E3F" w:rsidRDefault="00AE3793" w:rsidP="00CB5F4C">
            <w:pPr>
              <w:pStyle w:val="NoSpacing"/>
              <w:spacing w:line="276" w:lineRule="auto"/>
              <w:rPr>
                <w:rFonts w:ascii="Times New Roman" w:hAnsi="Times New Roman"/>
                <w:color w:val="000000"/>
                <w:sz w:val="16"/>
                <w:szCs w:val="16"/>
              </w:rPr>
            </w:pPr>
            <w:r>
              <w:rPr>
                <w:rFonts w:ascii="Times New Roman" w:hAnsi="Times New Roman"/>
                <w:color w:val="000000"/>
                <w:sz w:val="16"/>
                <w:szCs w:val="16"/>
              </w:rPr>
              <w:t>E</w:t>
            </w:r>
          </w:p>
        </w:tc>
      </w:tr>
    </w:tbl>
    <w:p w14:paraId="0ADCCBAB" w14:textId="77777777" w:rsidR="00AE3793" w:rsidRPr="00141D90" w:rsidRDefault="00AE3793" w:rsidP="00AE3793">
      <w:pPr>
        <w:pStyle w:val="NoSpacing"/>
        <w:spacing w:line="276" w:lineRule="auto"/>
        <w:jc w:val="both"/>
        <w:rPr>
          <w:rFonts w:ascii="Times New Roman" w:hAnsi="Times New Roman"/>
          <w:color w:val="000000"/>
        </w:rPr>
      </w:pPr>
    </w:p>
    <w:p w14:paraId="537E05EF" w14:textId="77777777" w:rsidR="00AE3793" w:rsidRPr="00141D90" w:rsidRDefault="00AE3793" w:rsidP="00AE3793">
      <w:pPr>
        <w:pStyle w:val="NoSpacing"/>
        <w:spacing w:line="276" w:lineRule="auto"/>
        <w:rPr>
          <w:rFonts w:ascii="Times New Roman" w:hAnsi="Times New Roman"/>
          <w:b/>
          <w:color w:val="000000"/>
        </w:rPr>
      </w:pPr>
      <w:r>
        <w:rPr>
          <w:rFonts w:ascii="Times New Roman" w:hAnsi="Times New Roman"/>
          <w:b/>
          <w:color w:val="000000"/>
        </w:rPr>
        <w:t>Comments:</w:t>
      </w:r>
    </w:p>
    <w:p w14:paraId="24B67F1D" w14:textId="77777777" w:rsidR="00AE3793" w:rsidRPr="00141D90" w:rsidRDefault="00AE3793" w:rsidP="00AE3793">
      <w:pPr>
        <w:pStyle w:val="NoSpacing"/>
        <w:spacing w:line="276" w:lineRule="auto"/>
        <w:rPr>
          <w:rFonts w:ascii="Times New Roman" w:hAnsi="Times New Roman"/>
          <w:b/>
          <w:color w:val="000000"/>
        </w:rPr>
      </w:pPr>
      <w:r>
        <w:rPr>
          <w:rFonts w:ascii="Times New Roman" w:hAnsi="Times New Roman"/>
          <w:b/>
          <w:color w:val="000000"/>
        </w:rPr>
        <w:t>Instructor:</w:t>
      </w:r>
    </w:p>
    <w:p w14:paraId="0837347C" w14:textId="77777777" w:rsidR="00AE3793" w:rsidRPr="00141D90" w:rsidRDefault="00AE3793" w:rsidP="00AE3793">
      <w:pPr>
        <w:jc w:val="both"/>
        <w:rPr>
          <w:rFonts w:ascii="Times New Roman" w:hAnsi="Times New Roman"/>
          <w:color w:val="000000"/>
        </w:rPr>
      </w:pPr>
      <w:r>
        <w:rPr>
          <w:rFonts w:ascii="Times New Roman" w:hAnsi="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E52E52" w14:textId="77777777" w:rsidR="00AE3793" w:rsidRPr="00141D90" w:rsidRDefault="00AE3793" w:rsidP="00AE3793">
      <w:pPr>
        <w:jc w:val="both"/>
        <w:rPr>
          <w:rFonts w:ascii="Times New Roman" w:hAnsi="Times New Roman"/>
          <w:b/>
          <w:color w:val="000000"/>
        </w:rPr>
      </w:pPr>
      <w:r>
        <w:rPr>
          <w:rFonts w:ascii="Times New Roman" w:hAnsi="Times New Roman"/>
          <w:b/>
          <w:color w:val="000000"/>
        </w:rPr>
        <w:t>Course:</w:t>
      </w:r>
    </w:p>
    <w:p w14:paraId="1B2EDF40" w14:textId="77777777" w:rsidR="00AE3793" w:rsidRPr="00141D90" w:rsidRDefault="00AE3793" w:rsidP="00AE3793">
      <w:pPr>
        <w:jc w:val="both"/>
        <w:rPr>
          <w:rFonts w:ascii="Times New Roman" w:hAnsi="Times New Roman"/>
          <w:noProof/>
          <w:color w:val="000000"/>
        </w:rPr>
      </w:pPr>
      <w:r>
        <w:rPr>
          <w:rFonts w:ascii="Times New Roman" w:hAnsi="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70375D75" w14:textId="77777777" w:rsidR="00EA04F6" w:rsidRDefault="00EA04F6" w:rsidP="00AE3793">
      <w:pPr>
        <w:pStyle w:val="NoSpacing"/>
        <w:spacing w:line="276" w:lineRule="auto"/>
        <w:jc w:val="right"/>
        <w:rPr>
          <w:rFonts w:ascii="Times New Roman" w:hAnsi="Times New Roman"/>
          <w:b/>
          <w:color w:val="000000"/>
        </w:rPr>
      </w:pPr>
    </w:p>
    <w:p w14:paraId="17094F16" w14:textId="77777777" w:rsidR="00EA04F6" w:rsidRDefault="00EA04F6" w:rsidP="00AE3793">
      <w:pPr>
        <w:pStyle w:val="NoSpacing"/>
        <w:spacing w:line="276" w:lineRule="auto"/>
        <w:jc w:val="right"/>
        <w:rPr>
          <w:rFonts w:ascii="Times New Roman" w:hAnsi="Times New Roman"/>
          <w:b/>
          <w:color w:val="000000"/>
        </w:rPr>
      </w:pPr>
    </w:p>
    <w:p w14:paraId="5B2BC2F3" w14:textId="77777777" w:rsidR="00EA04F6" w:rsidRDefault="00EA04F6" w:rsidP="00AE3793">
      <w:pPr>
        <w:pStyle w:val="NoSpacing"/>
        <w:spacing w:line="276" w:lineRule="auto"/>
        <w:jc w:val="right"/>
        <w:rPr>
          <w:rFonts w:ascii="Times New Roman" w:hAnsi="Times New Roman"/>
          <w:b/>
          <w:color w:val="000000"/>
        </w:rPr>
      </w:pPr>
    </w:p>
    <w:p w14:paraId="38E2DAD1" w14:textId="77777777" w:rsidR="00EA04F6" w:rsidRDefault="00EA04F6" w:rsidP="00AE3793">
      <w:pPr>
        <w:pStyle w:val="NoSpacing"/>
        <w:spacing w:line="276" w:lineRule="auto"/>
        <w:jc w:val="right"/>
        <w:rPr>
          <w:rFonts w:ascii="Times New Roman" w:hAnsi="Times New Roman"/>
          <w:b/>
          <w:color w:val="000000"/>
        </w:rPr>
      </w:pPr>
    </w:p>
    <w:p w14:paraId="71F14509" w14:textId="77777777" w:rsidR="00AE3793" w:rsidRPr="00141D90" w:rsidRDefault="00AE3793" w:rsidP="00AE3793">
      <w:pPr>
        <w:pStyle w:val="NoSpacing"/>
        <w:spacing w:line="276" w:lineRule="auto"/>
        <w:jc w:val="right"/>
        <w:rPr>
          <w:rFonts w:ascii="Times New Roman" w:hAnsi="Times New Roman"/>
          <w:b/>
          <w:color w:val="000000"/>
        </w:rPr>
      </w:pPr>
      <w:r>
        <w:rPr>
          <w:rFonts w:ascii="Times New Roman" w:hAnsi="Times New Roman"/>
          <w:b/>
          <w:color w:val="000000"/>
        </w:rPr>
        <w:t>Annexure: B</w:t>
      </w:r>
    </w:p>
    <w:p w14:paraId="4FF2648D" w14:textId="77777777" w:rsidR="00AE3793" w:rsidRPr="00141D90" w:rsidRDefault="00AE3793" w:rsidP="00AE3793">
      <w:pPr>
        <w:autoSpaceDE w:val="0"/>
        <w:autoSpaceDN w:val="0"/>
        <w:adjustRightInd w:val="0"/>
        <w:spacing w:after="0"/>
        <w:ind w:right="720"/>
        <w:jc w:val="both"/>
        <w:rPr>
          <w:rFonts w:ascii="Times New Roman" w:hAnsi="Times New Roman"/>
          <w:noProof/>
          <w:color w:val="000000"/>
        </w:rPr>
      </w:pPr>
      <w:r>
        <w:rPr>
          <w:rFonts w:ascii="Times New Roman" w:hAnsi="Times New Roman"/>
          <w:noProof/>
          <w:color w:val="000000"/>
        </w:rPr>
        <w:lastRenderedPageBreak/>
        <w:drawing>
          <wp:inline distT="0" distB="0" distL="0" distR="0" wp14:anchorId="6272263B" wp14:editId="50319AB2">
            <wp:extent cx="5838825" cy="6353175"/>
            <wp:effectExtent l="0" t="0" r="9525" b="9525"/>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l="20308" t="16463" r="24265" b="8249"/>
                    <a:stretch>
                      <a:fillRect/>
                    </a:stretch>
                  </pic:blipFill>
                  <pic:spPr bwMode="auto">
                    <a:xfrm>
                      <a:off x="0" y="0"/>
                      <a:ext cx="5838825" cy="6353175"/>
                    </a:xfrm>
                    <a:prstGeom prst="rect">
                      <a:avLst/>
                    </a:prstGeom>
                    <a:noFill/>
                    <a:ln>
                      <a:noFill/>
                    </a:ln>
                  </pic:spPr>
                </pic:pic>
              </a:graphicData>
            </a:graphic>
          </wp:inline>
        </w:drawing>
      </w:r>
    </w:p>
    <w:p w14:paraId="21085FD9" w14:textId="77777777" w:rsidR="00AE3793" w:rsidRPr="00141D90" w:rsidRDefault="00AE3793" w:rsidP="00AE3793">
      <w:pPr>
        <w:autoSpaceDE w:val="0"/>
        <w:autoSpaceDN w:val="0"/>
        <w:adjustRightInd w:val="0"/>
        <w:spacing w:after="0"/>
        <w:ind w:left="1440" w:right="720"/>
        <w:jc w:val="both"/>
        <w:rPr>
          <w:rFonts w:ascii="Times New Roman" w:hAnsi="Times New Roman"/>
          <w:b/>
          <w:noProof/>
          <w:color w:val="000000"/>
        </w:rPr>
      </w:pPr>
      <w:r>
        <w:rPr>
          <w:rFonts w:ascii="Times New Roman" w:hAnsi="Times New Roman"/>
          <w:b/>
          <w:noProof/>
          <w:color w:val="000000"/>
        </w:rPr>
        <w:t>j. Faculty lecture Notes , Lesson Plans</w:t>
      </w:r>
    </w:p>
    <w:p w14:paraId="5951CD84" w14:textId="77777777" w:rsidR="00AE3793" w:rsidRPr="00141D90" w:rsidRDefault="00AE3793" w:rsidP="00AE3793">
      <w:pPr>
        <w:autoSpaceDE w:val="0"/>
        <w:autoSpaceDN w:val="0"/>
        <w:adjustRightInd w:val="0"/>
        <w:spacing w:after="0"/>
        <w:ind w:left="1440" w:right="720"/>
        <w:jc w:val="both"/>
        <w:rPr>
          <w:rFonts w:ascii="Times New Roman" w:hAnsi="Times New Roman"/>
          <w:b/>
          <w:noProof/>
          <w:color w:val="000000"/>
        </w:rPr>
      </w:pPr>
      <w:r>
        <w:rPr>
          <w:rFonts w:ascii="Times New Roman" w:hAnsi="Times New Roman"/>
          <w:b/>
          <w:noProof/>
          <w:color w:val="000000"/>
        </w:rPr>
        <w:t>k.  Any / All presentation of faculty and students.</w:t>
      </w:r>
    </w:p>
    <w:p w14:paraId="324617F2" w14:textId="77777777" w:rsidR="00AE3793" w:rsidRPr="00141D90" w:rsidRDefault="00AE3793" w:rsidP="00AE3793">
      <w:pPr>
        <w:autoSpaceDE w:val="0"/>
        <w:autoSpaceDN w:val="0"/>
        <w:adjustRightInd w:val="0"/>
        <w:spacing w:after="0"/>
        <w:ind w:left="1440" w:right="720"/>
        <w:jc w:val="both"/>
        <w:rPr>
          <w:rFonts w:ascii="Times New Roman" w:hAnsi="Times New Roman"/>
          <w:b/>
          <w:noProof/>
          <w:color w:val="000000"/>
        </w:rPr>
      </w:pPr>
      <w:r>
        <w:rPr>
          <w:rFonts w:ascii="Times New Roman" w:hAnsi="Times New Roman"/>
          <w:b/>
          <w:noProof/>
          <w:color w:val="000000"/>
        </w:rPr>
        <w:t>l. Other reference material used for classes.</w:t>
      </w:r>
    </w:p>
    <w:p w14:paraId="46117455" w14:textId="77777777" w:rsidR="00AE3793" w:rsidRPr="00141D90" w:rsidRDefault="00AE3793" w:rsidP="00AE3793">
      <w:pPr>
        <w:autoSpaceDE w:val="0"/>
        <w:autoSpaceDN w:val="0"/>
        <w:adjustRightInd w:val="0"/>
        <w:spacing w:after="0"/>
        <w:ind w:left="1440" w:right="720"/>
        <w:jc w:val="both"/>
        <w:rPr>
          <w:rFonts w:ascii="Times New Roman" w:hAnsi="Times New Roman"/>
          <w:noProof/>
          <w:color w:val="000000"/>
        </w:rPr>
      </w:pPr>
      <w:r>
        <w:rPr>
          <w:rFonts w:ascii="Times New Roman" w:hAnsi="Times New Roman"/>
          <w:b/>
          <w:noProof/>
          <w:color w:val="000000"/>
        </w:rPr>
        <w:t xml:space="preserve">m. Final Report/ Project Details. </w:t>
      </w:r>
    </w:p>
    <w:p w14:paraId="26A8BD6B" w14:textId="77777777" w:rsidR="006C1CD4" w:rsidRDefault="006C1CD4" w:rsidP="006C1CD4">
      <w:pPr>
        <w:tabs>
          <w:tab w:val="left" w:pos="1335"/>
        </w:tabs>
        <w:jc w:val="center"/>
        <w:rPr>
          <w:sz w:val="76"/>
        </w:rPr>
      </w:pPr>
    </w:p>
    <w:p w14:paraId="327771DC" w14:textId="77777777" w:rsidR="00FB464F" w:rsidRDefault="00FB464F" w:rsidP="006C1CD4">
      <w:pPr>
        <w:tabs>
          <w:tab w:val="left" w:pos="1335"/>
        </w:tabs>
        <w:jc w:val="center"/>
        <w:rPr>
          <w:sz w:val="76"/>
        </w:rPr>
      </w:pPr>
    </w:p>
    <w:p w14:paraId="2B57E368" w14:textId="77777777" w:rsidR="00FB464F" w:rsidRDefault="00FB464F" w:rsidP="006C1CD4">
      <w:pPr>
        <w:tabs>
          <w:tab w:val="left" w:pos="1335"/>
        </w:tabs>
        <w:jc w:val="center"/>
        <w:rPr>
          <w:sz w:val="76"/>
        </w:rPr>
      </w:pPr>
    </w:p>
    <w:p w14:paraId="65BBE87E" w14:textId="77777777" w:rsidR="00FB464F" w:rsidRPr="00141D90" w:rsidRDefault="00FB464F" w:rsidP="00FB464F">
      <w:pPr>
        <w:pStyle w:val="NoSpacing"/>
        <w:spacing w:line="276" w:lineRule="auto"/>
        <w:jc w:val="right"/>
        <w:rPr>
          <w:rFonts w:ascii="Times New Roman" w:hAnsi="Times New Roman"/>
          <w:b/>
          <w:color w:val="000000"/>
        </w:rPr>
      </w:pPr>
      <w:r>
        <w:rPr>
          <w:rFonts w:ascii="Times New Roman" w:hAnsi="Times New Roman"/>
          <w:b/>
          <w:color w:val="000000"/>
        </w:rPr>
        <w:t>Annexure: C</w:t>
      </w:r>
    </w:p>
    <w:p w14:paraId="74D31033" w14:textId="77777777" w:rsidR="00FB464F" w:rsidRPr="0009690B" w:rsidRDefault="00FB464F" w:rsidP="00FB464F">
      <w:pPr>
        <w:autoSpaceDE w:val="0"/>
        <w:autoSpaceDN w:val="0"/>
        <w:adjustRightInd w:val="0"/>
        <w:spacing w:after="0"/>
        <w:jc w:val="both"/>
        <w:rPr>
          <w:rFonts w:ascii="Times New Roman" w:hAnsi="Times New Roman"/>
          <w:b/>
          <w:bCs/>
          <w:color w:val="000000"/>
          <w:sz w:val="32"/>
          <w:szCs w:val="32"/>
        </w:rPr>
      </w:pPr>
      <w:r>
        <w:rPr>
          <w:rFonts w:ascii="Times New Roman" w:hAnsi="Times New Roman"/>
          <w:b/>
          <w:bCs/>
          <w:color w:val="000000"/>
          <w:sz w:val="32"/>
          <w:szCs w:val="32"/>
        </w:rPr>
        <w:t>5.3   TOS</w:t>
      </w:r>
      <w:r>
        <w:rPr>
          <w:rFonts w:ascii="Times New Roman" w:hAnsi="Times New Roman"/>
          <w:b/>
          <w:bCs/>
          <w:color w:val="000000"/>
          <w:sz w:val="32"/>
          <w:szCs w:val="32"/>
        </w:rPr>
        <w:tab/>
        <w:t>(Annexure C)</w:t>
      </w:r>
    </w:p>
    <w:p w14:paraId="602159FB" w14:textId="77777777" w:rsidR="00FB464F" w:rsidRPr="00141D90" w:rsidRDefault="00FB464F" w:rsidP="00FB464F">
      <w:pPr>
        <w:autoSpaceDE w:val="0"/>
        <w:autoSpaceDN w:val="0"/>
        <w:adjustRightInd w:val="0"/>
        <w:spacing w:after="0"/>
        <w:ind w:right="720"/>
        <w:jc w:val="both"/>
        <w:rPr>
          <w:rFonts w:ascii="Times New Roman" w:hAnsi="Times New Roman"/>
          <w:color w:val="000000"/>
          <w:sz w:val="14"/>
        </w:rPr>
      </w:pPr>
    </w:p>
    <w:p w14:paraId="7A85C9EC" w14:textId="77777777" w:rsidR="00FB464F" w:rsidRPr="00141D90" w:rsidRDefault="00FB464F" w:rsidP="00FB464F">
      <w:pPr>
        <w:autoSpaceDE w:val="0"/>
        <w:autoSpaceDN w:val="0"/>
        <w:adjustRightInd w:val="0"/>
        <w:spacing w:after="0"/>
        <w:ind w:right="720"/>
        <w:jc w:val="both"/>
        <w:rPr>
          <w:rFonts w:ascii="Times New Roman" w:hAnsi="Times New Roman"/>
          <w:color w:val="000000"/>
        </w:rPr>
      </w:pPr>
      <w:r>
        <w:rPr>
          <w:rFonts w:ascii="Times New Roman" w:hAnsi="Times New Roman"/>
          <w:color w:val="000000"/>
        </w:rPr>
        <w:t xml:space="preserve">All faculty members are required to analyze the results of students on the basis of TOS. Training relating to TOS will be provided to all faculty members (Permanent &amp; Visiting) from QEC department. </w:t>
      </w:r>
    </w:p>
    <w:p w14:paraId="79A05778" w14:textId="77777777" w:rsidR="00FB464F" w:rsidRDefault="00FB464F" w:rsidP="006C1CD4">
      <w:pPr>
        <w:tabs>
          <w:tab w:val="left" w:pos="1335"/>
        </w:tabs>
        <w:jc w:val="center"/>
        <w:rPr>
          <w:sz w:val="76"/>
        </w:rPr>
      </w:pPr>
    </w:p>
    <w:p w14:paraId="174896CD" w14:textId="77777777" w:rsidR="00F0096C" w:rsidRPr="006C1CD4" w:rsidRDefault="00F0096C" w:rsidP="00EA04F6">
      <w:pPr>
        <w:tabs>
          <w:tab w:val="left" w:pos="1335"/>
        </w:tabs>
        <w:rPr>
          <w:sz w:val="76"/>
        </w:rPr>
      </w:pPr>
    </w:p>
    <w:sectPr w:rsidR="00F0096C" w:rsidRPr="006C1CD4" w:rsidSect="00EB76A5">
      <w:footerReference w:type="default" r:id="rId27"/>
      <w:pgSz w:w="11907" w:h="16839" w:code="9"/>
      <w:pgMar w:top="99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B091E" w14:textId="77777777" w:rsidR="00C35338" w:rsidRDefault="00C35338" w:rsidP="00CB5F4C">
      <w:pPr>
        <w:spacing w:after="0" w:line="240" w:lineRule="auto"/>
      </w:pPr>
      <w:r>
        <w:separator/>
      </w:r>
    </w:p>
  </w:endnote>
  <w:endnote w:type="continuationSeparator" w:id="0">
    <w:p w14:paraId="450D71AC" w14:textId="77777777" w:rsidR="00C35338" w:rsidRDefault="00C35338" w:rsidP="00CB5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35" w:type="pct"/>
      <w:jc w:val="right"/>
      <w:tblCellMar>
        <w:top w:w="115" w:type="dxa"/>
        <w:left w:w="115" w:type="dxa"/>
        <w:bottom w:w="115" w:type="dxa"/>
        <w:right w:w="115" w:type="dxa"/>
      </w:tblCellMar>
      <w:tblLook w:val="04A0" w:firstRow="1" w:lastRow="0" w:firstColumn="1" w:lastColumn="0" w:noHBand="0" w:noVBand="1"/>
    </w:tblPr>
    <w:tblGrid>
      <w:gridCol w:w="8576"/>
      <w:gridCol w:w="514"/>
    </w:tblGrid>
    <w:tr w:rsidR="008868DD" w14:paraId="55B64B87" w14:textId="77777777" w:rsidTr="00CB61B5">
      <w:trPr>
        <w:jc w:val="right"/>
      </w:trPr>
      <w:tc>
        <w:tcPr>
          <w:tcW w:w="8576" w:type="dxa"/>
          <w:vAlign w:val="center"/>
        </w:tcPr>
        <w:sdt>
          <w:sdtPr>
            <w:rPr>
              <w:caps/>
              <w:color w:val="000000" w:themeColor="text1"/>
            </w:rPr>
            <w:alias w:val="Author"/>
            <w:tag w:val=""/>
            <w:id w:val="1534539408"/>
            <w:placeholder>
              <w:docPart w:val="19846475CE4144A8B061AC65CA41AADD"/>
            </w:placeholder>
            <w:dataBinding w:prefixMappings="xmlns:ns0='http://purl.org/dc/elements/1.1/' xmlns:ns1='http://schemas.openxmlformats.org/package/2006/metadata/core-properties' " w:xpath="/ns1:coreProperties[1]/ns0:creator[1]" w:storeItemID="{6C3C8BC8-F283-45AE-878A-BAB7291924A1}"/>
            <w:text/>
          </w:sdtPr>
          <w:sdtContent>
            <w:p w14:paraId="44782E35" w14:textId="02E5B443" w:rsidR="008868DD" w:rsidRDefault="008868DD">
              <w:pPr>
                <w:pStyle w:val="Header"/>
                <w:jc w:val="right"/>
                <w:rPr>
                  <w:caps/>
                  <w:color w:val="000000" w:themeColor="text1"/>
                </w:rPr>
              </w:pPr>
              <w:r>
                <w:rPr>
                  <w:caps/>
                  <w:color w:val="000000" w:themeColor="text1"/>
                </w:rPr>
                <w:t>Faculty handbook 202</w:t>
              </w:r>
              <w:r w:rsidR="002809FA">
                <w:rPr>
                  <w:caps/>
                  <w:color w:val="000000" w:themeColor="text1"/>
                </w:rPr>
                <w:t>6-2027</w:t>
              </w:r>
            </w:p>
          </w:sdtContent>
        </w:sdt>
      </w:tc>
      <w:tc>
        <w:tcPr>
          <w:tcW w:w="514" w:type="dxa"/>
          <w:shd w:val="clear" w:color="auto" w:fill="ED7D31" w:themeFill="accent2"/>
          <w:vAlign w:val="center"/>
        </w:tcPr>
        <w:p w14:paraId="51917EB2" w14:textId="77777777" w:rsidR="008868DD" w:rsidRDefault="008868DD">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8729BB">
            <w:rPr>
              <w:noProof/>
              <w:color w:val="FFFFFF" w:themeColor="background1"/>
            </w:rPr>
            <w:t>20</w:t>
          </w:r>
          <w:r>
            <w:rPr>
              <w:noProof/>
              <w:color w:val="FFFFFF" w:themeColor="background1"/>
            </w:rPr>
            <w:fldChar w:fldCharType="end"/>
          </w:r>
        </w:p>
      </w:tc>
    </w:tr>
  </w:tbl>
  <w:p w14:paraId="4D7C6437" w14:textId="77777777" w:rsidR="008868DD" w:rsidRDefault="008868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7C95F" w14:textId="77777777" w:rsidR="00C35338" w:rsidRDefault="00C35338" w:rsidP="00CB5F4C">
      <w:pPr>
        <w:spacing w:after="0" w:line="240" w:lineRule="auto"/>
      </w:pPr>
      <w:r>
        <w:separator/>
      </w:r>
    </w:p>
  </w:footnote>
  <w:footnote w:type="continuationSeparator" w:id="0">
    <w:p w14:paraId="7BCC502C" w14:textId="77777777" w:rsidR="00C35338" w:rsidRDefault="00C35338" w:rsidP="00CB5F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4D79"/>
    <w:multiLevelType w:val="hybridMultilevel"/>
    <w:tmpl w:val="BDC4A2AC"/>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13D2CAE"/>
    <w:multiLevelType w:val="hybridMultilevel"/>
    <w:tmpl w:val="96FE2A56"/>
    <w:lvl w:ilvl="0" w:tplc="27E866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1030D7"/>
    <w:multiLevelType w:val="hybridMultilevel"/>
    <w:tmpl w:val="DA0A2A5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434BEA"/>
    <w:multiLevelType w:val="hybridMultilevel"/>
    <w:tmpl w:val="AAAE480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1270CD1C">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C3727F"/>
    <w:multiLevelType w:val="hybridMultilevel"/>
    <w:tmpl w:val="7278DF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DA2E26"/>
    <w:multiLevelType w:val="hybridMultilevel"/>
    <w:tmpl w:val="4DF660E6"/>
    <w:lvl w:ilvl="0" w:tplc="04090001">
      <w:start w:val="1"/>
      <w:numFmt w:val="bullet"/>
      <w:lvlText w:val=""/>
      <w:lvlJc w:val="left"/>
      <w:pPr>
        <w:ind w:left="3595" w:hanging="360"/>
      </w:pPr>
      <w:rPr>
        <w:rFonts w:ascii="Symbol" w:hAnsi="Symbol" w:hint="default"/>
      </w:rPr>
    </w:lvl>
    <w:lvl w:ilvl="1" w:tplc="04090003" w:tentative="1">
      <w:start w:val="1"/>
      <w:numFmt w:val="bullet"/>
      <w:lvlText w:val="o"/>
      <w:lvlJc w:val="left"/>
      <w:pPr>
        <w:ind w:left="4315" w:hanging="360"/>
      </w:pPr>
      <w:rPr>
        <w:rFonts w:ascii="Courier New" w:hAnsi="Courier New" w:cs="Courier New" w:hint="default"/>
      </w:rPr>
    </w:lvl>
    <w:lvl w:ilvl="2" w:tplc="04090005" w:tentative="1">
      <w:start w:val="1"/>
      <w:numFmt w:val="bullet"/>
      <w:lvlText w:val=""/>
      <w:lvlJc w:val="left"/>
      <w:pPr>
        <w:ind w:left="5035" w:hanging="360"/>
      </w:pPr>
      <w:rPr>
        <w:rFonts w:ascii="Wingdings" w:hAnsi="Wingdings" w:hint="default"/>
      </w:rPr>
    </w:lvl>
    <w:lvl w:ilvl="3" w:tplc="04090001" w:tentative="1">
      <w:start w:val="1"/>
      <w:numFmt w:val="bullet"/>
      <w:lvlText w:val=""/>
      <w:lvlJc w:val="left"/>
      <w:pPr>
        <w:ind w:left="5755" w:hanging="360"/>
      </w:pPr>
      <w:rPr>
        <w:rFonts w:ascii="Symbol" w:hAnsi="Symbol" w:hint="default"/>
      </w:rPr>
    </w:lvl>
    <w:lvl w:ilvl="4" w:tplc="04090003" w:tentative="1">
      <w:start w:val="1"/>
      <w:numFmt w:val="bullet"/>
      <w:lvlText w:val="o"/>
      <w:lvlJc w:val="left"/>
      <w:pPr>
        <w:ind w:left="6475" w:hanging="360"/>
      </w:pPr>
      <w:rPr>
        <w:rFonts w:ascii="Courier New" w:hAnsi="Courier New" w:cs="Courier New" w:hint="default"/>
      </w:rPr>
    </w:lvl>
    <w:lvl w:ilvl="5" w:tplc="04090005" w:tentative="1">
      <w:start w:val="1"/>
      <w:numFmt w:val="bullet"/>
      <w:lvlText w:val=""/>
      <w:lvlJc w:val="left"/>
      <w:pPr>
        <w:ind w:left="7195" w:hanging="360"/>
      </w:pPr>
      <w:rPr>
        <w:rFonts w:ascii="Wingdings" w:hAnsi="Wingdings" w:hint="default"/>
      </w:rPr>
    </w:lvl>
    <w:lvl w:ilvl="6" w:tplc="04090001" w:tentative="1">
      <w:start w:val="1"/>
      <w:numFmt w:val="bullet"/>
      <w:lvlText w:val=""/>
      <w:lvlJc w:val="left"/>
      <w:pPr>
        <w:ind w:left="7915" w:hanging="360"/>
      </w:pPr>
      <w:rPr>
        <w:rFonts w:ascii="Symbol" w:hAnsi="Symbol" w:hint="default"/>
      </w:rPr>
    </w:lvl>
    <w:lvl w:ilvl="7" w:tplc="04090003" w:tentative="1">
      <w:start w:val="1"/>
      <w:numFmt w:val="bullet"/>
      <w:lvlText w:val="o"/>
      <w:lvlJc w:val="left"/>
      <w:pPr>
        <w:ind w:left="8635" w:hanging="360"/>
      </w:pPr>
      <w:rPr>
        <w:rFonts w:ascii="Courier New" w:hAnsi="Courier New" w:cs="Courier New" w:hint="default"/>
      </w:rPr>
    </w:lvl>
    <w:lvl w:ilvl="8" w:tplc="04090005" w:tentative="1">
      <w:start w:val="1"/>
      <w:numFmt w:val="bullet"/>
      <w:lvlText w:val=""/>
      <w:lvlJc w:val="left"/>
      <w:pPr>
        <w:ind w:left="9355" w:hanging="360"/>
      </w:pPr>
      <w:rPr>
        <w:rFonts w:ascii="Wingdings" w:hAnsi="Wingdings" w:hint="default"/>
      </w:rPr>
    </w:lvl>
  </w:abstractNum>
  <w:abstractNum w:abstractNumId="6" w15:restartNumberingAfterBreak="0">
    <w:nsid w:val="1DFF7AF7"/>
    <w:multiLevelType w:val="hybridMultilevel"/>
    <w:tmpl w:val="46A8193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244FBC"/>
    <w:multiLevelType w:val="hybridMultilevel"/>
    <w:tmpl w:val="69265368"/>
    <w:lvl w:ilvl="0" w:tplc="72C44B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635DC"/>
    <w:multiLevelType w:val="hybridMultilevel"/>
    <w:tmpl w:val="D4AE9730"/>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8C1DCF"/>
    <w:multiLevelType w:val="hybridMultilevel"/>
    <w:tmpl w:val="02E6A13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AD02FB"/>
    <w:multiLevelType w:val="hybridMultilevel"/>
    <w:tmpl w:val="066476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10046A"/>
    <w:multiLevelType w:val="hybridMultilevel"/>
    <w:tmpl w:val="BCD6D7A0"/>
    <w:lvl w:ilvl="0" w:tplc="8904C298">
      <w:start w:val="1"/>
      <w:numFmt w:val="low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2" w15:restartNumberingAfterBreak="0">
    <w:nsid w:val="326F79BC"/>
    <w:multiLevelType w:val="hybridMultilevel"/>
    <w:tmpl w:val="82FC7D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3A5F0A"/>
    <w:multiLevelType w:val="hybridMultilevel"/>
    <w:tmpl w:val="9A8EA2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4F5202"/>
    <w:multiLevelType w:val="hybridMultilevel"/>
    <w:tmpl w:val="AD8EC2BE"/>
    <w:lvl w:ilvl="0" w:tplc="04090013">
      <w:start w:val="1"/>
      <w:numFmt w:val="upperRoman"/>
      <w:lvlText w:val="%1."/>
      <w:lvlJc w:val="right"/>
      <w:pPr>
        <w:ind w:left="1440" w:hanging="360"/>
      </w:pPr>
    </w:lvl>
    <w:lvl w:ilvl="1" w:tplc="0409001B">
      <w:start w:val="1"/>
      <w:numFmt w:val="lowerRoman"/>
      <w:lvlText w:val="%2."/>
      <w:lvlJc w:val="righ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5844EE1"/>
    <w:multiLevelType w:val="hybridMultilevel"/>
    <w:tmpl w:val="C3B44B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E2776B"/>
    <w:multiLevelType w:val="hybridMultilevel"/>
    <w:tmpl w:val="477E1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C172C2"/>
    <w:multiLevelType w:val="hybridMultilevel"/>
    <w:tmpl w:val="AF4A5C4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2968B3"/>
    <w:multiLevelType w:val="hybridMultilevel"/>
    <w:tmpl w:val="BB205EB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6F3207"/>
    <w:multiLevelType w:val="hybridMultilevel"/>
    <w:tmpl w:val="F0D4AD30"/>
    <w:lvl w:ilvl="0" w:tplc="04090013">
      <w:start w:val="1"/>
      <w:numFmt w:val="upp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D5A3A20"/>
    <w:multiLevelType w:val="hybridMultilevel"/>
    <w:tmpl w:val="37C624C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D9B69B8"/>
    <w:multiLevelType w:val="hybridMultilevel"/>
    <w:tmpl w:val="2A4C1FA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0C28F4"/>
    <w:multiLevelType w:val="hybridMultilevel"/>
    <w:tmpl w:val="F28ED0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22D84592">
      <w:start w:val="1"/>
      <w:numFmt w:val="decimal"/>
      <w:lvlText w:val="%3."/>
      <w:lvlJc w:val="left"/>
      <w:pPr>
        <w:ind w:left="2340" w:hanging="360"/>
      </w:pPr>
      <w:rPr>
        <w:rFonts w:hint="default"/>
      </w:r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A958E5"/>
    <w:multiLevelType w:val="hybridMultilevel"/>
    <w:tmpl w:val="17FC652C"/>
    <w:lvl w:ilvl="0" w:tplc="DAF6935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BF92255"/>
    <w:multiLevelType w:val="hybridMultilevel"/>
    <w:tmpl w:val="AC86234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DF30B3B"/>
    <w:multiLevelType w:val="hybridMultilevel"/>
    <w:tmpl w:val="F22C4A1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6D70D8"/>
    <w:multiLevelType w:val="hybridMultilevel"/>
    <w:tmpl w:val="F28ED0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22D84592">
      <w:start w:val="1"/>
      <w:numFmt w:val="decimal"/>
      <w:lvlText w:val="%3."/>
      <w:lvlJc w:val="left"/>
      <w:pPr>
        <w:ind w:left="2340" w:hanging="360"/>
      </w:pPr>
      <w:rPr>
        <w:rFonts w:hint="default"/>
      </w:r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F54823"/>
    <w:multiLevelType w:val="hybridMultilevel"/>
    <w:tmpl w:val="82E0737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621919CD"/>
    <w:multiLevelType w:val="hybridMultilevel"/>
    <w:tmpl w:val="1AA0B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153E58"/>
    <w:multiLevelType w:val="hybridMultilevel"/>
    <w:tmpl w:val="FBE2D3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B04B09"/>
    <w:multiLevelType w:val="hybridMultilevel"/>
    <w:tmpl w:val="C994B638"/>
    <w:lvl w:ilvl="0" w:tplc="22D8459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2F09DE"/>
    <w:multiLevelType w:val="hybridMultilevel"/>
    <w:tmpl w:val="63D6A7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8E2861"/>
    <w:multiLevelType w:val="multilevel"/>
    <w:tmpl w:val="77464E30"/>
    <w:lvl w:ilvl="0">
      <w:start w:val="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EBD0F58"/>
    <w:multiLevelType w:val="hybridMultilevel"/>
    <w:tmpl w:val="D34806F6"/>
    <w:lvl w:ilvl="0" w:tplc="3A1478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30846AA"/>
    <w:multiLevelType w:val="hybridMultilevel"/>
    <w:tmpl w:val="532AC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A956C8"/>
    <w:multiLevelType w:val="hybridMultilevel"/>
    <w:tmpl w:val="1174F1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4F2631"/>
    <w:multiLevelType w:val="hybridMultilevel"/>
    <w:tmpl w:val="9ABA6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E74007"/>
    <w:multiLevelType w:val="hybridMultilevel"/>
    <w:tmpl w:val="1A9E96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D44A49"/>
    <w:multiLevelType w:val="multilevel"/>
    <w:tmpl w:val="2A464AD0"/>
    <w:lvl w:ilvl="0">
      <w:start w:val="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22951432">
    <w:abstractNumId w:val="5"/>
  </w:num>
  <w:num w:numId="2" w16cid:durableId="2007131548">
    <w:abstractNumId w:val="34"/>
  </w:num>
  <w:num w:numId="3" w16cid:durableId="393628285">
    <w:abstractNumId w:val="17"/>
  </w:num>
  <w:num w:numId="4" w16cid:durableId="452747894">
    <w:abstractNumId w:val="29"/>
  </w:num>
  <w:num w:numId="5" w16cid:durableId="2061829532">
    <w:abstractNumId w:val="6"/>
  </w:num>
  <w:num w:numId="6" w16cid:durableId="1878733799">
    <w:abstractNumId w:val="18"/>
  </w:num>
  <w:num w:numId="7" w16cid:durableId="1612127998">
    <w:abstractNumId w:val="21"/>
  </w:num>
  <w:num w:numId="8" w16cid:durableId="235017343">
    <w:abstractNumId w:val="9"/>
  </w:num>
  <w:num w:numId="9" w16cid:durableId="548035008">
    <w:abstractNumId w:val="26"/>
  </w:num>
  <w:num w:numId="10" w16cid:durableId="1616251310">
    <w:abstractNumId w:val="3"/>
  </w:num>
  <w:num w:numId="11" w16cid:durableId="661930483">
    <w:abstractNumId w:val="2"/>
  </w:num>
  <w:num w:numId="12" w16cid:durableId="2048748408">
    <w:abstractNumId w:val="10"/>
  </w:num>
  <w:num w:numId="13" w16cid:durableId="1942762907">
    <w:abstractNumId w:val="15"/>
  </w:num>
  <w:num w:numId="14" w16cid:durableId="184558109">
    <w:abstractNumId w:val="4"/>
  </w:num>
  <w:num w:numId="15" w16cid:durableId="1096485722">
    <w:abstractNumId w:val="25"/>
  </w:num>
  <w:num w:numId="16" w16cid:durableId="213275324">
    <w:abstractNumId w:val="19"/>
  </w:num>
  <w:num w:numId="17" w16cid:durableId="1168596835">
    <w:abstractNumId w:val="14"/>
  </w:num>
  <w:num w:numId="18" w16cid:durableId="1712849724">
    <w:abstractNumId w:val="32"/>
  </w:num>
  <w:num w:numId="19" w16cid:durableId="961618287">
    <w:abstractNumId w:val="8"/>
  </w:num>
  <w:num w:numId="20" w16cid:durableId="118767955">
    <w:abstractNumId w:val="38"/>
  </w:num>
  <w:num w:numId="21" w16cid:durableId="608197160">
    <w:abstractNumId w:val="33"/>
  </w:num>
  <w:num w:numId="22" w16cid:durableId="1881937004">
    <w:abstractNumId w:val="7"/>
  </w:num>
  <w:num w:numId="23" w16cid:durableId="1114330733">
    <w:abstractNumId w:val="11"/>
  </w:num>
  <w:num w:numId="24" w16cid:durableId="1079861249">
    <w:abstractNumId w:val="1"/>
  </w:num>
  <w:num w:numId="25" w16cid:durableId="352150741">
    <w:abstractNumId w:val="23"/>
  </w:num>
  <w:num w:numId="26" w16cid:durableId="985931723">
    <w:abstractNumId w:val="12"/>
  </w:num>
  <w:num w:numId="27" w16cid:durableId="591620984">
    <w:abstractNumId w:val="28"/>
  </w:num>
  <w:num w:numId="28" w16cid:durableId="1737969743">
    <w:abstractNumId w:val="36"/>
  </w:num>
  <w:num w:numId="29" w16cid:durableId="1612131270">
    <w:abstractNumId w:val="31"/>
  </w:num>
  <w:num w:numId="30" w16cid:durableId="1730491730">
    <w:abstractNumId w:val="37"/>
  </w:num>
  <w:num w:numId="31" w16cid:durableId="848569436">
    <w:abstractNumId w:val="20"/>
  </w:num>
  <w:num w:numId="32" w16cid:durableId="402070461">
    <w:abstractNumId w:val="27"/>
  </w:num>
  <w:num w:numId="33" w16cid:durableId="403064291">
    <w:abstractNumId w:val="24"/>
  </w:num>
  <w:num w:numId="34" w16cid:durableId="379742658">
    <w:abstractNumId w:val="13"/>
  </w:num>
  <w:num w:numId="35" w16cid:durableId="1160775737">
    <w:abstractNumId w:val="16"/>
  </w:num>
  <w:num w:numId="36" w16cid:durableId="333335950">
    <w:abstractNumId w:val="35"/>
  </w:num>
  <w:num w:numId="37" w16cid:durableId="786657305">
    <w:abstractNumId w:val="30"/>
  </w:num>
  <w:num w:numId="38" w16cid:durableId="1945262709">
    <w:abstractNumId w:val="22"/>
  </w:num>
  <w:num w:numId="39" w16cid:durableId="1121608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8D8"/>
    <w:rsid w:val="0001571C"/>
    <w:rsid w:val="00026997"/>
    <w:rsid w:val="000C7B70"/>
    <w:rsid w:val="00105D65"/>
    <w:rsid w:val="001D41D9"/>
    <w:rsid w:val="0023540F"/>
    <w:rsid w:val="002809FA"/>
    <w:rsid w:val="002C28D8"/>
    <w:rsid w:val="003D56AE"/>
    <w:rsid w:val="00417FB8"/>
    <w:rsid w:val="004F55C8"/>
    <w:rsid w:val="00581082"/>
    <w:rsid w:val="005A615F"/>
    <w:rsid w:val="005D47E5"/>
    <w:rsid w:val="005E3AD4"/>
    <w:rsid w:val="005E5B12"/>
    <w:rsid w:val="00612957"/>
    <w:rsid w:val="006C1CD4"/>
    <w:rsid w:val="007A120D"/>
    <w:rsid w:val="007D77B9"/>
    <w:rsid w:val="008047A7"/>
    <w:rsid w:val="00820025"/>
    <w:rsid w:val="0082169A"/>
    <w:rsid w:val="008729BB"/>
    <w:rsid w:val="0088516C"/>
    <w:rsid w:val="008868DD"/>
    <w:rsid w:val="00886C70"/>
    <w:rsid w:val="008A272C"/>
    <w:rsid w:val="008A774B"/>
    <w:rsid w:val="008B5BEB"/>
    <w:rsid w:val="008F7D25"/>
    <w:rsid w:val="009126FF"/>
    <w:rsid w:val="009508BE"/>
    <w:rsid w:val="00A47654"/>
    <w:rsid w:val="00A7579E"/>
    <w:rsid w:val="00AE3793"/>
    <w:rsid w:val="00AE6DBC"/>
    <w:rsid w:val="00AF2323"/>
    <w:rsid w:val="00B44CCB"/>
    <w:rsid w:val="00B51F2E"/>
    <w:rsid w:val="00BF3836"/>
    <w:rsid w:val="00C20B3C"/>
    <w:rsid w:val="00C35338"/>
    <w:rsid w:val="00C472C5"/>
    <w:rsid w:val="00CB5F4C"/>
    <w:rsid w:val="00CB61B5"/>
    <w:rsid w:val="00CC00E0"/>
    <w:rsid w:val="00CE3E91"/>
    <w:rsid w:val="00D35782"/>
    <w:rsid w:val="00D5516C"/>
    <w:rsid w:val="00E37804"/>
    <w:rsid w:val="00E46C57"/>
    <w:rsid w:val="00E65AFC"/>
    <w:rsid w:val="00EA04F6"/>
    <w:rsid w:val="00EB76A5"/>
    <w:rsid w:val="00EC6E35"/>
    <w:rsid w:val="00F0096C"/>
    <w:rsid w:val="00FB464F"/>
    <w:rsid w:val="00FC6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C5C8D"/>
  <w15:chartTrackingRefBased/>
  <w15:docId w15:val="{E1EC3D64-3BB4-4299-AED5-8C58ACC5A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3793"/>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E379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E3793"/>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AE3793"/>
    <w:rPr>
      <w:rFonts w:ascii="Tahoma" w:eastAsia="Calibri" w:hAnsi="Tahoma" w:cs="Tahoma"/>
      <w:sz w:val="16"/>
      <w:szCs w:val="16"/>
    </w:rPr>
  </w:style>
  <w:style w:type="paragraph" w:styleId="ListParagraph">
    <w:name w:val="List Paragraph"/>
    <w:basedOn w:val="Normal"/>
    <w:uiPriority w:val="34"/>
    <w:qFormat/>
    <w:rsid w:val="00AE3793"/>
    <w:pPr>
      <w:spacing w:after="200" w:line="276" w:lineRule="auto"/>
      <w:ind w:left="720"/>
      <w:contextualSpacing/>
    </w:pPr>
    <w:rPr>
      <w:rFonts w:ascii="Calibri" w:eastAsia="Times New Roman" w:hAnsi="Calibri" w:cs="Times New Roman"/>
    </w:rPr>
  </w:style>
  <w:style w:type="character" w:styleId="Hyperlink">
    <w:name w:val="Hyperlink"/>
    <w:uiPriority w:val="99"/>
    <w:unhideWhenUsed/>
    <w:rsid w:val="00AE3793"/>
    <w:rPr>
      <w:color w:val="0000FF"/>
      <w:u w:val="single"/>
    </w:rPr>
  </w:style>
  <w:style w:type="paragraph" w:styleId="NoSpacing">
    <w:name w:val="No Spacing"/>
    <w:uiPriority w:val="1"/>
    <w:qFormat/>
    <w:rsid w:val="00AE3793"/>
    <w:pPr>
      <w:spacing w:after="0" w:line="240" w:lineRule="auto"/>
    </w:pPr>
    <w:rPr>
      <w:rFonts w:ascii="Calibri" w:eastAsia="Times New Roman" w:hAnsi="Calibri" w:cs="Times New Roman"/>
    </w:rPr>
  </w:style>
  <w:style w:type="paragraph" w:styleId="Header">
    <w:name w:val="header"/>
    <w:basedOn w:val="Normal"/>
    <w:link w:val="HeaderChar"/>
    <w:uiPriority w:val="99"/>
    <w:unhideWhenUsed/>
    <w:rsid w:val="00AE3793"/>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AE3793"/>
    <w:rPr>
      <w:rFonts w:ascii="Calibri" w:eastAsia="Calibri" w:hAnsi="Calibri" w:cs="Times New Roman"/>
    </w:rPr>
  </w:style>
  <w:style w:type="paragraph" w:styleId="Footer">
    <w:name w:val="footer"/>
    <w:basedOn w:val="Normal"/>
    <w:link w:val="FooterChar"/>
    <w:uiPriority w:val="99"/>
    <w:unhideWhenUsed/>
    <w:rsid w:val="00AE3793"/>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AE3793"/>
    <w:rPr>
      <w:rFonts w:ascii="Calibri" w:eastAsia="Calibri" w:hAnsi="Calibri" w:cs="Times New Roman"/>
    </w:rPr>
  </w:style>
  <w:style w:type="paragraph" w:styleId="Revision">
    <w:name w:val="Revision"/>
    <w:hidden/>
    <w:uiPriority w:val="99"/>
    <w:semiHidden/>
    <w:rsid w:val="00AE379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Data" Target="diagrams/data1.xml"/><Relationship Id="rId18" Type="http://schemas.openxmlformats.org/officeDocument/2006/relationships/hyperlink" Target="https://www.hec.gov.pk/english/services/universities/QA/Pages/Faculty-Appointment-Criteria.aspx" TargetMode="Externa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diagramQuickStyle" Target="diagrams/quickStyle2.xml"/><Relationship Id="rId7" Type="http://schemas.openxmlformats.org/officeDocument/2006/relationships/endnotes" Target="endnotes.xml"/><Relationship Id="rId12" Type="http://schemas.openxmlformats.org/officeDocument/2006/relationships/image" Target="media/image5.png"/><Relationship Id="rId17" Type="http://schemas.microsoft.com/office/2007/relationships/diagramDrawing" Target="diagrams/drawing1.xml"/><Relationship Id="rId25"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diagramLayout" Target="diagrams/layout2.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hec.gov.pk/english/policies/Documents/Plagiarism-Policy.pdf" TargetMode="Externa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microsoft.com/office/2007/relationships/diagramDrawing" Target="diagrams/drawing2.xml"/><Relationship Id="rId28" Type="http://schemas.openxmlformats.org/officeDocument/2006/relationships/fontTable" Target="fontTable.xml"/><Relationship Id="rId19" Type="http://schemas.openxmlformats.org/officeDocument/2006/relationships/diagramData" Target="diagrams/data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Layout" Target="diagrams/layout1.xml"/><Relationship Id="rId22" Type="http://schemas.openxmlformats.org/officeDocument/2006/relationships/diagramColors" Target="diagrams/colors2.xml"/><Relationship Id="rId27" Type="http://schemas.openxmlformats.org/officeDocument/2006/relationships/footer" Target="footer1.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2#1">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47A318D-B6B1-41BE-9DA0-9D2FF73173C1}" type="doc">
      <dgm:prSet loTypeId="urn:microsoft.com/office/officeart/2005/8/layout/hierarchy1" loCatId="hierarchy" qsTypeId="urn:microsoft.com/office/officeart/2005/8/quickstyle/simple1#1" qsCatId="simple" csTypeId="urn:microsoft.com/office/officeart/2005/8/colors/colorful2#1" csCatId="colorful" phldr="1"/>
      <dgm:spPr/>
      <dgm:t>
        <a:bodyPr/>
        <a:lstStyle/>
        <a:p>
          <a:endParaRPr lang="en-US"/>
        </a:p>
      </dgm:t>
    </dgm:pt>
    <dgm:pt modelId="{233724FF-4FE8-4F21-947F-6D3FF2D616B1}">
      <dgm:prSet phldrT="[Text]"/>
      <dgm:spPr/>
      <dgm:t>
        <a:bodyPr/>
        <a:lstStyle/>
        <a:p>
          <a:r>
            <a:rPr lang="en-US"/>
            <a:t>Chairman</a:t>
          </a:r>
        </a:p>
      </dgm:t>
    </dgm:pt>
    <dgm:pt modelId="{AC5E80E4-07E7-48C7-B297-602663154867}" type="parTrans" cxnId="{61B97D51-85BF-4522-A629-260230AB91BC}">
      <dgm:prSet/>
      <dgm:spPr/>
      <dgm:t>
        <a:bodyPr/>
        <a:lstStyle/>
        <a:p>
          <a:endParaRPr lang="en-US"/>
        </a:p>
      </dgm:t>
    </dgm:pt>
    <dgm:pt modelId="{DB82E059-1BDE-492E-B011-1F216767330D}" type="sibTrans" cxnId="{61B97D51-85BF-4522-A629-260230AB91BC}">
      <dgm:prSet/>
      <dgm:spPr/>
      <dgm:t>
        <a:bodyPr/>
        <a:lstStyle/>
        <a:p>
          <a:endParaRPr lang="en-US"/>
        </a:p>
      </dgm:t>
    </dgm:pt>
    <dgm:pt modelId="{68EF0190-9FCF-4CD9-8943-D57C59FD33E5}" type="asst">
      <dgm:prSet phldrT="[Text]"/>
      <dgm:spPr/>
      <dgm:t>
        <a:bodyPr/>
        <a:lstStyle/>
        <a:p>
          <a:r>
            <a:rPr lang="en-US"/>
            <a:t>Rector</a:t>
          </a:r>
        </a:p>
      </dgm:t>
    </dgm:pt>
    <dgm:pt modelId="{B323A05D-9F11-4108-AB1B-4EE0A189DAE0}" type="parTrans" cxnId="{EC0E98FB-5072-4825-825B-6C71DA3E4E6C}">
      <dgm:prSet/>
      <dgm:spPr/>
      <dgm:t>
        <a:bodyPr/>
        <a:lstStyle/>
        <a:p>
          <a:endParaRPr lang="en-US"/>
        </a:p>
      </dgm:t>
    </dgm:pt>
    <dgm:pt modelId="{7F21A482-A40D-44CB-A919-6D10C9A84B59}" type="sibTrans" cxnId="{EC0E98FB-5072-4825-825B-6C71DA3E4E6C}">
      <dgm:prSet/>
      <dgm:spPr/>
      <dgm:t>
        <a:bodyPr/>
        <a:lstStyle/>
        <a:p>
          <a:endParaRPr lang="en-US"/>
        </a:p>
      </dgm:t>
    </dgm:pt>
    <dgm:pt modelId="{86AB75F8-5779-4F1C-B0AC-E4924FCA9E22}">
      <dgm:prSet/>
      <dgm:spPr/>
      <dgm:t>
        <a:bodyPr/>
        <a:lstStyle/>
        <a:p>
          <a:r>
            <a:rPr lang="en-US"/>
            <a:t>Deans</a:t>
          </a:r>
        </a:p>
      </dgm:t>
    </dgm:pt>
    <dgm:pt modelId="{5F454411-A9F7-4887-AEE6-A296794A6B72}" type="parTrans" cxnId="{BD913B06-2F13-4A00-8F56-0CD4CE1DFA85}">
      <dgm:prSet/>
      <dgm:spPr/>
      <dgm:t>
        <a:bodyPr/>
        <a:lstStyle/>
        <a:p>
          <a:endParaRPr lang="en-US"/>
        </a:p>
      </dgm:t>
    </dgm:pt>
    <dgm:pt modelId="{47F56C2C-7047-4D94-8B5A-93F8E02E2E69}" type="sibTrans" cxnId="{BD913B06-2F13-4A00-8F56-0CD4CE1DFA85}">
      <dgm:prSet/>
      <dgm:spPr/>
      <dgm:t>
        <a:bodyPr/>
        <a:lstStyle/>
        <a:p>
          <a:endParaRPr lang="en-US"/>
        </a:p>
      </dgm:t>
    </dgm:pt>
    <dgm:pt modelId="{5B6C6B0E-41C0-49ED-A263-4742DB9D51BE}">
      <dgm:prSet/>
      <dgm:spPr/>
      <dgm:t>
        <a:bodyPr/>
        <a:lstStyle/>
        <a:p>
          <a:r>
            <a:rPr lang="en-US"/>
            <a:t>Controller of Examination</a:t>
          </a:r>
        </a:p>
      </dgm:t>
    </dgm:pt>
    <dgm:pt modelId="{D0860935-1787-4F12-A094-863DE0678770}" type="parTrans" cxnId="{665E4E77-E369-493A-A42F-8E35DB520481}">
      <dgm:prSet/>
      <dgm:spPr/>
      <dgm:t>
        <a:bodyPr/>
        <a:lstStyle/>
        <a:p>
          <a:endParaRPr lang="en-US"/>
        </a:p>
      </dgm:t>
    </dgm:pt>
    <dgm:pt modelId="{31814A10-0AF0-453D-B3B4-D9A7356311CA}" type="sibTrans" cxnId="{665E4E77-E369-493A-A42F-8E35DB520481}">
      <dgm:prSet/>
      <dgm:spPr/>
      <dgm:t>
        <a:bodyPr/>
        <a:lstStyle/>
        <a:p>
          <a:endParaRPr lang="en-US"/>
        </a:p>
      </dgm:t>
    </dgm:pt>
    <dgm:pt modelId="{49B1BBEC-3093-4410-92B5-76C659D25032}">
      <dgm:prSet/>
      <dgm:spPr/>
      <dgm:t>
        <a:bodyPr/>
        <a:lstStyle/>
        <a:p>
          <a:r>
            <a:rPr lang="en-US"/>
            <a:t>Registrar</a:t>
          </a:r>
        </a:p>
      </dgm:t>
    </dgm:pt>
    <dgm:pt modelId="{A57C5041-B299-42B6-85FB-EDB459E5D29D}" type="parTrans" cxnId="{62E303AD-345F-488A-936B-01FDB3145170}">
      <dgm:prSet/>
      <dgm:spPr/>
      <dgm:t>
        <a:bodyPr/>
        <a:lstStyle/>
        <a:p>
          <a:endParaRPr lang="en-US"/>
        </a:p>
      </dgm:t>
    </dgm:pt>
    <dgm:pt modelId="{B8885325-E398-4AA1-96A8-D39FF52A9D86}" type="sibTrans" cxnId="{62E303AD-345F-488A-936B-01FDB3145170}">
      <dgm:prSet/>
      <dgm:spPr/>
      <dgm:t>
        <a:bodyPr/>
        <a:lstStyle/>
        <a:p>
          <a:endParaRPr lang="en-US"/>
        </a:p>
      </dgm:t>
    </dgm:pt>
    <dgm:pt modelId="{A502812A-FFB1-4821-8E57-B717A016234C}">
      <dgm:prSet/>
      <dgm:spPr/>
      <dgm:t>
        <a:bodyPr/>
        <a:lstStyle/>
        <a:p>
          <a:r>
            <a:rPr lang="en-US"/>
            <a:t>Director QEC</a:t>
          </a:r>
        </a:p>
      </dgm:t>
    </dgm:pt>
    <dgm:pt modelId="{9FDECDDE-F2EA-400B-9E45-7CBD7B509F97}" type="parTrans" cxnId="{DC8BEB07-71D7-4266-9D42-EDE5B6CF902D}">
      <dgm:prSet/>
      <dgm:spPr/>
      <dgm:t>
        <a:bodyPr/>
        <a:lstStyle/>
        <a:p>
          <a:endParaRPr lang="en-US"/>
        </a:p>
      </dgm:t>
    </dgm:pt>
    <dgm:pt modelId="{0E9CEEB6-C76C-4CAC-9F06-4056175277D6}" type="sibTrans" cxnId="{DC8BEB07-71D7-4266-9D42-EDE5B6CF902D}">
      <dgm:prSet/>
      <dgm:spPr/>
      <dgm:t>
        <a:bodyPr/>
        <a:lstStyle/>
        <a:p>
          <a:endParaRPr lang="en-US"/>
        </a:p>
      </dgm:t>
    </dgm:pt>
    <dgm:pt modelId="{F74D8079-9EDC-4CAB-A5E7-F440191774B6}">
      <dgm:prSet/>
      <dgm:spPr/>
      <dgm:t>
        <a:bodyPr/>
        <a:lstStyle/>
        <a:p>
          <a:r>
            <a:rPr lang="en-US"/>
            <a:t>Director ORIC</a:t>
          </a:r>
        </a:p>
      </dgm:t>
    </dgm:pt>
    <dgm:pt modelId="{F3335137-18EA-4F9B-A8C2-7749307EC9D3}" type="parTrans" cxnId="{84B701A4-72CA-42B0-83D4-0CFA41268137}">
      <dgm:prSet/>
      <dgm:spPr/>
      <dgm:t>
        <a:bodyPr/>
        <a:lstStyle/>
        <a:p>
          <a:endParaRPr lang="en-US"/>
        </a:p>
      </dgm:t>
    </dgm:pt>
    <dgm:pt modelId="{E11C6D76-4B0A-4D50-AAE0-B30755985BE9}" type="sibTrans" cxnId="{84B701A4-72CA-42B0-83D4-0CFA41268137}">
      <dgm:prSet/>
      <dgm:spPr/>
      <dgm:t>
        <a:bodyPr/>
        <a:lstStyle/>
        <a:p>
          <a:endParaRPr lang="en-US"/>
        </a:p>
      </dgm:t>
    </dgm:pt>
    <dgm:pt modelId="{16CCE735-CAE8-4D2F-BB6D-031C1E1D0638}">
      <dgm:prSet/>
      <dgm:spPr/>
      <dgm:t>
        <a:bodyPr/>
        <a:lstStyle/>
        <a:p>
          <a:r>
            <a:rPr lang="en-US"/>
            <a:t>CFO</a:t>
          </a:r>
        </a:p>
      </dgm:t>
    </dgm:pt>
    <dgm:pt modelId="{A7E5D3B7-C952-49BC-8E98-3877CE391E68}" type="parTrans" cxnId="{FEF7B530-4AD9-46F9-B58B-15BE0B4A3DC7}">
      <dgm:prSet/>
      <dgm:spPr/>
      <dgm:t>
        <a:bodyPr/>
        <a:lstStyle/>
        <a:p>
          <a:endParaRPr lang="en-US"/>
        </a:p>
      </dgm:t>
    </dgm:pt>
    <dgm:pt modelId="{D4674C5C-0D33-4D48-B47C-9DE12B116CBD}" type="sibTrans" cxnId="{FEF7B530-4AD9-46F9-B58B-15BE0B4A3DC7}">
      <dgm:prSet/>
      <dgm:spPr/>
      <dgm:t>
        <a:bodyPr/>
        <a:lstStyle/>
        <a:p>
          <a:endParaRPr lang="en-US"/>
        </a:p>
      </dgm:t>
    </dgm:pt>
    <dgm:pt modelId="{4B2A2E39-C940-407B-BE84-1DD11D5498F2}">
      <dgm:prSet/>
      <dgm:spPr/>
      <dgm:t>
        <a:bodyPr/>
        <a:lstStyle/>
        <a:p>
          <a:r>
            <a:rPr lang="en-US"/>
            <a:t>HoD/Faculty</a:t>
          </a:r>
        </a:p>
      </dgm:t>
    </dgm:pt>
    <dgm:pt modelId="{270FAD09-F14A-46D0-B46D-482344760989}" type="parTrans" cxnId="{D9124A21-4ACE-4F59-A2DE-043BEE229E0D}">
      <dgm:prSet/>
      <dgm:spPr/>
      <dgm:t>
        <a:bodyPr/>
        <a:lstStyle/>
        <a:p>
          <a:endParaRPr lang="en-US"/>
        </a:p>
      </dgm:t>
    </dgm:pt>
    <dgm:pt modelId="{50223BC2-DB0D-4BB6-A9B9-ED815745577E}" type="sibTrans" cxnId="{D9124A21-4ACE-4F59-A2DE-043BEE229E0D}">
      <dgm:prSet/>
      <dgm:spPr/>
      <dgm:t>
        <a:bodyPr/>
        <a:lstStyle/>
        <a:p>
          <a:endParaRPr lang="en-US"/>
        </a:p>
      </dgm:t>
    </dgm:pt>
    <dgm:pt modelId="{5668D99A-2F4C-46E4-9CE5-E792AC439B95}">
      <dgm:prSet/>
      <dgm:spPr/>
      <dgm:t>
        <a:bodyPr/>
        <a:lstStyle/>
        <a:p>
          <a:r>
            <a:rPr lang="en-US"/>
            <a:t>Program Coordinator</a:t>
          </a:r>
        </a:p>
      </dgm:t>
    </dgm:pt>
    <dgm:pt modelId="{B19313D7-0C8E-4AED-8404-560219785B68}" type="parTrans" cxnId="{9B3CE8BE-7F66-4F25-BFF0-02C84E2EC521}">
      <dgm:prSet/>
      <dgm:spPr/>
      <dgm:t>
        <a:bodyPr/>
        <a:lstStyle/>
        <a:p>
          <a:endParaRPr lang="en-US"/>
        </a:p>
      </dgm:t>
    </dgm:pt>
    <dgm:pt modelId="{D4897CFE-4DC3-4AD8-95F7-E17D3F43AB14}" type="sibTrans" cxnId="{9B3CE8BE-7F66-4F25-BFF0-02C84E2EC521}">
      <dgm:prSet/>
      <dgm:spPr/>
      <dgm:t>
        <a:bodyPr/>
        <a:lstStyle/>
        <a:p>
          <a:endParaRPr lang="en-US"/>
        </a:p>
      </dgm:t>
    </dgm:pt>
    <dgm:pt modelId="{BF994FA3-C28F-4427-A6F5-1C332D4DC64B}">
      <dgm:prSet/>
      <dgm:spPr/>
      <dgm:t>
        <a:bodyPr/>
        <a:lstStyle/>
        <a:p>
          <a:r>
            <a:rPr lang="en-US"/>
            <a:t>Deputy Registrar</a:t>
          </a:r>
        </a:p>
      </dgm:t>
    </dgm:pt>
    <dgm:pt modelId="{31174FAF-413D-4B46-ABAA-20F4FAF43714}" type="parTrans" cxnId="{55A67A50-0CC9-4B66-9E02-42FA8804C41F}">
      <dgm:prSet/>
      <dgm:spPr/>
      <dgm:t>
        <a:bodyPr/>
        <a:lstStyle/>
        <a:p>
          <a:endParaRPr lang="en-US"/>
        </a:p>
      </dgm:t>
    </dgm:pt>
    <dgm:pt modelId="{EBE2138E-0B91-4D33-8B3A-AEC23BEDE734}" type="sibTrans" cxnId="{55A67A50-0CC9-4B66-9E02-42FA8804C41F}">
      <dgm:prSet/>
      <dgm:spPr/>
      <dgm:t>
        <a:bodyPr/>
        <a:lstStyle/>
        <a:p>
          <a:endParaRPr lang="en-US"/>
        </a:p>
      </dgm:t>
    </dgm:pt>
    <dgm:pt modelId="{080633A0-6F4B-458E-9CF1-8741C52C56B3}">
      <dgm:prSet/>
      <dgm:spPr/>
      <dgm:t>
        <a:bodyPr/>
        <a:lstStyle/>
        <a:p>
          <a:r>
            <a:rPr lang="en-US"/>
            <a:t>Manager HR</a:t>
          </a:r>
        </a:p>
      </dgm:t>
    </dgm:pt>
    <dgm:pt modelId="{E2701D27-E7C1-4860-A2AC-5DBB9125E4C0}" type="parTrans" cxnId="{6D4E3010-A82E-4EE6-B416-203FCCAD2407}">
      <dgm:prSet/>
      <dgm:spPr/>
      <dgm:t>
        <a:bodyPr/>
        <a:lstStyle/>
        <a:p>
          <a:endParaRPr lang="en-US"/>
        </a:p>
      </dgm:t>
    </dgm:pt>
    <dgm:pt modelId="{4BF4E032-9E75-49F1-8C71-13DBC3E8407B}" type="sibTrans" cxnId="{6D4E3010-A82E-4EE6-B416-203FCCAD2407}">
      <dgm:prSet/>
      <dgm:spPr/>
      <dgm:t>
        <a:bodyPr/>
        <a:lstStyle/>
        <a:p>
          <a:endParaRPr lang="en-US"/>
        </a:p>
      </dgm:t>
    </dgm:pt>
    <dgm:pt modelId="{1AB31848-151D-4BD4-A13A-315FB8D44816}">
      <dgm:prSet/>
      <dgm:spPr/>
      <dgm:t>
        <a:bodyPr/>
        <a:lstStyle/>
        <a:p>
          <a:r>
            <a:rPr lang="en-US"/>
            <a:t>Manager Admission</a:t>
          </a:r>
        </a:p>
      </dgm:t>
    </dgm:pt>
    <dgm:pt modelId="{EE7320BB-E1EC-4DDF-B725-DC183B25B1CF}" type="parTrans" cxnId="{1D5620CC-E9EA-4AA1-A284-92D487039366}">
      <dgm:prSet/>
      <dgm:spPr/>
      <dgm:t>
        <a:bodyPr/>
        <a:lstStyle/>
        <a:p>
          <a:endParaRPr lang="en-US"/>
        </a:p>
      </dgm:t>
    </dgm:pt>
    <dgm:pt modelId="{26D38881-EE70-4D10-8274-70F21D426BA5}" type="sibTrans" cxnId="{1D5620CC-E9EA-4AA1-A284-92D487039366}">
      <dgm:prSet/>
      <dgm:spPr/>
      <dgm:t>
        <a:bodyPr/>
        <a:lstStyle/>
        <a:p>
          <a:endParaRPr lang="en-US"/>
        </a:p>
      </dgm:t>
    </dgm:pt>
    <dgm:pt modelId="{C2026FFF-0D62-4A0D-9548-99DB6AEF3D8E}">
      <dgm:prSet/>
      <dgm:spPr/>
      <dgm:t>
        <a:bodyPr/>
        <a:lstStyle/>
        <a:p>
          <a:r>
            <a:rPr lang="en-US"/>
            <a:t>Manager IT and Software</a:t>
          </a:r>
        </a:p>
      </dgm:t>
    </dgm:pt>
    <dgm:pt modelId="{4DC4DD53-9245-494D-B983-53B913C7DFE6}" type="parTrans" cxnId="{F8AA85C5-F597-4118-B068-FE67A44029C9}">
      <dgm:prSet/>
      <dgm:spPr/>
      <dgm:t>
        <a:bodyPr/>
        <a:lstStyle/>
        <a:p>
          <a:endParaRPr lang="en-US"/>
        </a:p>
      </dgm:t>
    </dgm:pt>
    <dgm:pt modelId="{89B8141B-AB79-466C-A3B8-5C89F702CD83}" type="sibTrans" cxnId="{F8AA85C5-F597-4118-B068-FE67A44029C9}">
      <dgm:prSet/>
      <dgm:spPr/>
      <dgm:t>
        <a:bodyPr/>
        <a:lstStyle/>
        <a:p>
          <a:endParaRPr lang="en-US"/>
        </a:p>
      </dgm:t>
    </dgm:pt>
    <dgm:pt modelId="{254066FB-8576-4089-9A56-41B78F39F21A}">
      <dgm:prSet/>
      <dgm:spPr/>
      <dgm:t>
        <a:bodyPr/>
        <a:lstStyle/>
        <a:p>
          <a:r>
            <a:rPr lang="en-US"/>
            <a:t>Manager Marketing &amp; PR</a:t>
          </a:r>
        </a:p>
      </dgm:t>
    </dgm:pt>
    <dgm:pt modelId="{84FA233E-5218-4756-89FC-151C5BE5E91F}" type="parTrans" cxnId="{FF149522-0E69-4A4B-AD7B-5921FAFAC0A9}">
      <dgm:prSet/>
      <dgm:spPr/>
      <dgm:t>
        <a:bodyPr/>
        <a:lstStyle/>
        <a:p>
          <a:endParaRPr lang="en-US"/>
        </a:p>
      </dgm:t>
    </dgm:pt>
    <dgm:pt modelId="{687A505A-66D4-4B0B-AACB-893126779717}" type="sibTrans" cxnId="{FF149522-0E69-4A4B-AD7B-5921FAFAC0A9}">
      <dgm:prSet/>
      <dgm:spPr/>
      <dgm:t>
        <a:bodyPr/>
        <a:lstStyle/>
        <a:p>
          <a:endParaRPr lang="en-US"/>
        </a:p>
      </dgm:t>
    </dgm:pt>
    <dgm:pt modelId="{860475BD-21C8-4BA6-BACE-1B75388591D8}">
      <dgm:prSet/>
      <dgm:spPr/>
      <dgm:t>
        <a:bodyPr/>
        <a:lstStyle/>
        <a:p>
          <a:r>
            <a:rPr lang="en-US"/>
            <a:t>Accountant</a:t>
          </a:r>
        </a:p>
      </dgm:t>
    </dgm:pt>
    <dgm:pt modelId="{736BDD6E-3713-4374-9D29-F2CCD2D1D6FB}" type="parTrans" cxnId="{1F6C4AE3-61AE-4362-B899-E821C78FF9F0}">
      <dgm:prSet/>
      <dgm:spPr/>
      <dgm:t>
        <a:bodyPr/>
        <a:lstStyle/>
        <a:p>
          <a:endParaRPr lang="en-US"/>
        </a:p>
      </dgm:t>
    </dgm:pt>
    <dgm:pt modelId="{3B64E51E-73BF-47B8-B5B8-F3E38CEB9669}" type="sibTrans" cxnId="{1F6C4AE3-61AE-4362-B899-E821C78FF9F0}">
      <dgm:prSet/>
      <dgm:spPr/>
      <dgm:t>
        <a:bodyPr/>
        <a:lstStyle/>
        <a:p>
          <a:endParaRPr lang="en-US"/>
        </a:p>
      </dgm:t>
    </dgm:pt>
    <dgm:pt modelId="{142126A6-8A63-4C64-A203-39AEE433F5EE}">
      <dgm:prSet/>
      <dgm:spPr/>
      <dgm:t>
        <a:bodyPr/>
        <a:lstStyle/>
        <a:p>
          <a:r>
            <a:rPr lang="en-US"/>
            <a:t>Asst.Accounts Officer</a:t>
          </a:r>
        </a:p>
      </dgm:t>
    </dgm:pt>
    <dgm:pt modelId="{32053DF6-3ECB-4BD0-8DDD-AA63D3ABCCB9}" type="parTrans" cxnId="{C86C78B5-A576-4045-A00B-5B271BE757A2}">
      <dgm:prSet/>
      <dgm:spPr/>
      <dgm:t>
        <a:bodyPr/>
        <a:lstStyle/>
        <a:p>
          <a:endParaRPr lang="en-US"/>
        </a:p>
      </dgm:t>
    </dgm:pt>
    <dgm:pt modelId="{DA7EB213-D33C-4D1A-A5FB-F2A55ACEB5A0}" type="sibTrans" cxnId="{C86C78B5-A576-4045-A00B-5B271BE757A2}">
      <dgm:prSet/>
      <dgm:spPr/>
      <dgm:t>
        <a:bodyPr/>
        <a:lstStyle/>
        <a:p>
          <a:endParaRPr lang="en-US"/>
        </a:p>
      </dgm:t>
    </dgm:pt>
    <dgm:pt modelId="{40CCE6EA-E62D-4ECF-B6EC-89525FDA1F15}">
      <dgm:prSet/>
      <dgm:spPr/>
      <dgm:t>
        <a:bodyPr/>
        <a:lstStyle/>
        <a:p>
          <a:r>
            <a:rPr lang="en-US"/>
            <a:t>Maintenance Satff</a:t>
          </a:r>
        </a:p>
      </dgm:t>
    </dgm:pt>
    <dgm:pt modelId="{FB862868-5E8B-4E52-A44B-3F5D0505B9B7}" type="parTrans" cxnId="{2FC7B20D-FF3E-4226-BD40-9FCAAE268670}">
      <dgm:prSet/>
      <dgm:spPr/>
      <dgm:t>
        <a:bodyPr/>
        <a:lstStyle/>
        <a:p>
          <a:endParaRPr lang="en-US"/>
        </a:p>
      </dgm:t>
    </dgm:pt>
    <dgm:pt modelId="{933D5205-E4BF-479A-BA64-4EE321F44CC7}" type="sibTrans" cxnId="{2FC7B20D-FF3E-4226-BD40-9FCAAE268670}">
      <dgm:prSet/>
      <dgm:spPr/>
      <dgm:t>
        <a:bodyPr/>
        <a:lstStyle/>
        <a:p>
          <a:endParaRPr lang="en-US"/>
        </a:p>
      </dgm:t>
    </dgm:pt>
    <dgm:pt modelId="{E0357D10-C024-4D9A-8B3E-3D72E1BC1607}">
      <dgm:prSet/>
      <dgm:spPr/>
      <dgm:t>
        <a:bodyPr/>
        <a:lstStyle/>
        <a:p>
          <a:r>
            <a:rPr lang="en-US"/>
            <a:t>Security Staff</a:t>
          </a:r>
        </a:p>
      </dgm:t>
    </dgm:pt>
    <dgm:pt modelId="{BE0D6EEA-6F49-4D51-833E-1A254F514AA9}" type="parTrans" cxnId="{C1302340-4E68-454B-A035-237E49FC4FA1}">
      <dgm:prSet/>
      <dgm:spPr/>
      <dgm:t>
        <a:bodyPr/>
        <a:lstStyle/>
        <a:p>
          <a:endParaRPr lang="en-US"/>
        </a:p>
      </dgm:t>
    </dgm:pt>
    <dgm:pt modelId="{59F864D9-2246-48BD-8A6A-DEBE3A0B20FE}" type="sibTrans" cxnId="{C1302340-4E68-454B-A035-237E49FC4FA1}">
      <dgm:prSet/>
      <dgm:spPr/>
      <dgm:t>
        <a:bodyPr/>
        <a:lstStyle/>
        <a:p>
          <a:endParaRPr lang="en-US"/>
        </a:p>
      </dgm:t>
    </dgm:pt>
    <dgm:pt modelId="{4E38F6C9-EABB-40D2-8E11-B7C05660DCC6}">
      <dgm:prSet/>
      <dgm:spPr/>
      <dgm:t>
        <a:bodyPr/>
        <a:lstStyle/>
        <a:p>
          <a:r>
            <a:rPr lang="en-US"/>
            <a:t>Alumni</a:t>
          </a:r>
        </a:p>
      </dgm:t>
    </dgm:pt>
    <dgm:pt modelId="{8FE11601-0C98-4860-B02C-8BC43677C908}" type="parTrans" cxnId="{39D495AE-D425-4516-A927-D85DAFFE6E9C}">
      <dgm:prSet/>
      <dgm:spPr/>
      <dgm:t>
        <a:bodyPr/>
        <a:lstStyle/>
        <a:p>
          <a:endParaRPr lang="en-US"/>
        </a:p>
      </dgm:t>
    </dgm:pt>
    <dgm:pt modelId="{932FA460-16DE-400E-BFF2-28E020CDA8B8}" type="sibTrans" cxnId="{39D495AE-D425-4516-A927-D85DAFFE6E9C}">
      <dgm:prSet/>
      <dgm:spPr/>
      <dgm:t>
        <a:bodyPr/>
        <a:lstStyle/>
        <a:p>
          <a:endParaRPr lang="en-US"/>
        </a:p>
      </dgm:t>
    </dgm:pt>
    <dgm:pt modelId="{586E7F5F-B506-49FF-A8CA-977DDCA69871}">
      <dgm:prSet/>
      <dgm:spPr/>
      <dgm:t>
        <a:bodyPr/>
        <a:lstStyle/>
        <a:p>
          <a:r>
            <a:rPr lang="en-US"/>
            <a:t>Librarian</a:t>
          </a:r>
        </a:p>
      </dgm:t>
    </dgm:pt>
    <dgm:pt modelId="{C6F4A238-1855-4CF5-B55B-44C3A714968B}" type="parTrans" cxnId="{F041A791-8D55-41FC-BBBC-F840B93E4A2A}">
      <dgm:prSet/>
      <dgm:spPr/>
      <dgm:t>
        <a:bodyPr/>
        <a:lstStyle/>
        <a:p>
          <a:endParaRPr lang="en-US"/>
        </a:p>
      </dgm:t>
    </dgm:pt>
    <dgm:pt modelId="{9BA2CC8D-2B10-4488-921E-C2B21859156C}" type="sibTrans" cxnId="{F041A791-8D55-41FC-BBBC-F840B93E4A2A}">
      <dgm:prSet/>
      <dgm:spPr/>
      <dgm:t>
        <a:bodyPr/>
        <a:lstStyle/>
        <a:p>
          <a:endParaRPr lang="en-US"/>
        </a:p>
      </dgm:t>
    </dgm:pt>
    <dgm:pt modelId="{301D801B-C444-473A-B830-5D3032A7808C}">
      <dgm:prSet/>
      <dgm:spPr/>
      <dgm:t>
        <a:bodyPr/>
        <a:lstStyle/>
        <a:p>
          <a:r>
            <a:rPr lang="en-US"/>
            <a:t>Student Affairs</a:t>
          </a:r>
        </a:p>
      </dgm:t>
    </dgm:pt>
    <dgm:pt modelId="{6CCFCAB4-F46D-4B08-B84D-5FADC42E2FE9}" type="parTrans" cxnId="{9E4540B2-749F-455A-AA10-5AAE233B052C}">
      <dgm:prSet/>
      <dgm:spPr/>
      <dgm:t>
        <a:bodyPr/>
        <a:lstStyle/>
        <a:p>
          <a:endParaRPr lang="en-US"/>
        </a:p>
      </dgm:t>
    </dgm:pt>
    <dgm:pt modelId="{0A08FAE0-46C4-4D45-9913-24D98DB4C9C8}" type="sibTrans" cxnId="{9E4540B2-749F-455A-AA10-5AAE233B052C}">
      <dgm:prSet/>
      <dgm:spPr/>
      <dgm:t>
        <a:bodyPr/>
        <a:lstStyle/>
        <a:p>
          <a:endParaRPr lang="en-US"/>
        </a:p>
      </dgm:t>
    </dgm:pt>
    <dgm:pt modelId="{223639F6-1C57-481E-A9D9-7340242E9630}">
      <dgm:prSet/>
      <dgm:spPr/>
      <dgm:t>
        <a:bodyPr/>
        <a:lstStyle/>
        <a:p>
          <a:r>
            <a:rPr lang="en-US"/>
            <a:t>Deputy Dir.QEC</a:t>
          </a:r>
        </a:p>
      </dgm:t>
    </dgm:pt>
    <dgm:pt modelId="{E3839284-0CCE-4F62-9CF3-47556AD7EE6A}" type="parTrans" cxnId="{536BADCF-170E-498C-97A5-306AC5F20941}">
      <dgm:prSet/>
      <dgm:spPr/>
      <dgm:t>
        <a:bodyPr/>
        <a:lstStyle/>
        <a:p>
          <a:endParaRPr lang="en-US"/>
        </a:p>
      </dgm:t>
    </dgm:pt>
    <dgm:pt modelId="{7D3294B4-8907-47AE-9819-AC37CC4A9640}" type="sibTrans" cxnId="{536BADCF-170E-498C-97A5-306AC5F20941}">
      <dgm:prSet/>
      <dgm:spPr/>
      <dgm:t>
        <a:bodyPr/>
        <a:lstStyle/>
        <a:p>
          <a:endParaRPr lang="en-US"/>
        </a:p>
      </dgm:t>
    </dgm:pt>
    <dgm:pt modelId="{E1B8B661-D2A5-4691-B66F-F22D6B5404A3}">
      <dgm:prSet/>
      <dgm:spPr/>
      <dgm:t>
        <a:bodyPr/>
        <a:lstStyle/>
        <a:p>
          <a:r>
            <a:rPr lang="en-US"/>
            <a:t>Assistant Dir QEC</a:t>
          </a:r>
        </a:p>
      </dgm:t>
    </dgm:pt>
    <dgm:pt modelId="{E478C533-E679-4CB6-AB6E-1EE0F0E65367}" type="parTrans" cxnId="{CD82E3B7-32DD-4635-B7D9-AF18B22D7611}">
      <dgm:prSet/>
      <dgm:spPr/>
      <dgm:t>
        <a:bodyPr/>
        <a:lstStyle/>
        <a:p>
          <a:endParaRPr lang="en-US"/>
        </a:p>
      </dgm:t>
    </dgm:pt>
    <dgm:pt modelId="{FBB25647-DFAF-4E22-B132-A70FF754D914}" type="sibTrans" cxnId="{CD82E3B7-32DD-4635-B7D9-AF18B22D7611}">
      <dgm:prSet/>
      <dgm:spPr/>
      <dgm:t>
        <a:bodyPr/>
        <a:lstStyle/>
        <a:p>
          <a:endParaRPr lang="en-US"/>
        </a:p>
      </dgm:t>
    </dgm:pt>
    <dgm:pt modelId="{AB64FF72-3794-4D67-B3EF-3E9AB5710577}">
      <dgm:prSet/>
      <dgm:spPr/>
      <dgm:t>
        <a:bodyPr/>
        <a:lstStyle/>
        <a:p>
          <a:r>
            <a:rPr lang="en-US"/>
            <a:t>Data Analyst</a:t>
          </a:r>
        </a:p>
      </dgm:t>
    </dgm:pt>
    <dgm:pt modelId="{74828AD4-DD86-464D-B496-995920A726C3}" type="parTrans" cxnId="{7969949E-A0E8-41B1-8651-908C2632B201}">
      <dgm:prSet/>
      <dgm:spPr/>
      <dgm:t>
        <a:bodyPr/>
        <a:lstStyle/>
        <a:p>
          <a:endParaRPr lang="en-US"/>
        </a:p>
      </dgm:t>
    </dgm:pt>
    <dgm:pt modelId="{C0FFFB22-0E90-4B3F-A685-C2A9E76CEF9B}" type="sibTrans" cxnId="{7969949E-A0E8-41B1-8651-908C2632B201}">
      <dgm:prSet/>
      <dgm:spPr/>
      <dgm:t>
        <a:bodyPr/>
        <a:lstStyle/>
        <a:p>
          <a:endParaRPr lang="en-US"/>
        </a:p>
      </dgm:t>
    </dgm:pt>
    <dgm:pt modelId="{771C236D-ED28-4E7F-9592-4DC25DBEDFA5}">
      <dgm:prSet/>
      <dgm:spPr/>
      <dgm:t>
        <a:bodyPr/>
        <a:lstStyle/>
        <a:p>
          <a:r>
            <a:rPr lang="en-US"/>
            <a:t>Peon</a:t>
          </a:r>
        </a:p>
      </dgm:t>
    </dgm:pt>
    <dgm:pt modelId="{FB0057A1-A130-4172-AADF-A881A75B9DF0}" type="parTrans" cxnId="{B0962DD2-6094-415B-B0E2-25C88D7E5EFB}">
      <dgm:prSet/>
      <dgm:spPr/>
      <dgm:t>
        <a:bodyPr/>
        <a:lstStyle/>
        <a:p>
          <a:endParaRPr lang="en-US"/>
        </a:p>
      </dgm:t>
    </dgm:pt>
    <dgm:pt modelId="{18AE8D39-2201-44CE-A06A-03A02E376D07}" type="sibTrans" cxnId="{B0962DD2-6094-415B-B0E2-25C88D7E5EFB}">
      <dgm:prSet/>
      <dgm:spPr/>
      <dgm:t>
        <a:bodyPr/>
        <a:lstStyle/>
        <a:p>
          <a:endParaRPr lang="en-US"/>
        </a:p>
      </dgm:t>
    </dgm:pt>
    <dgm:pt modelId="{EED6EBCA-CFF3-4537-A6E6-C8053B1D5836}" type="pres">
      <dgm:prSet presAssocID="{947A318D-B6B1-41BE-9DA0-9D2FF73173C1}" presName="hierChild1" presStyleCnt="0">
        <dgm:presLayoutVars>
          <dgm:chPref val="1"/>
          <dgm:dir/>
          <dgm:animOne val="branch"/>
          <dgm:animLvl val="lvl"/>
          <dgm:resizeHandles/>
        </dgm:presLayoutVars>
      </dgm:prSet>
      <dgm:spPr/>
    </dgm:pt>
    <dgm:pt modelId="{73AA7944-773E-467F-8EAF-860CCFFB3F12}" type="pres">
      <dgm:prSet presAssocID="{233724FF-4FE8-4F21-947F-6D3FF2D616B1}" presName="hierRoot1" presStyleCnt="0"/>
      <dgm:spPr/>
    </dgm:pt>
    <dgm:pt modelId="{DB118DD1-DA13-49C5-AAC6-83CF93852515}" type="pres">
      <dgm:prSet presAssocID="{233724FF-4FE8-4F21-947F-6D3FF2D616B1}" presName="composite" presStyleCnt="0"/>
      <dgm:spPr/>
    </dgm:pt>
    <dgm:pt modelId="{3EBE3231-6B58-4341-85F8-80B11C6C43B6}" type="pres">
      <dgm:prSet presAssocID="{233724FF-4FE8-4F21-947F-6D3FF2D616B1}" presName="background" presStyleLbl="node0" presStyleIdx="0" presStyleCnt="1"/>
      <dgm:spPr/>
    </dgm:pt>
    <dgm:pt modelId="{49EFEDA9-AC28-4390-9C1B-CBB033BEFA21}" type="pres">
      <dgm:prSet presAssocID="{233724FF-4FE8-4F21-947F-6D3FF2D616B1}" presName="text" presStyleLbl="fgAcc0" presStyleIdx="0" presStyleCnt="1">
        <dgm:presLayoutVars>
          <dgm:chPref val="3"/>
        </dgm:presLayoutVars>
      </dgm:prSet>
      <dgm:spPr/>
    </dgm:pt>
    <dgm:pt modelId="{610BF28B-9D6A-4EE6-B8D4-B9322175F067}" type="pres">
      <dgm:prSet presAssocID="{233724FF-4FE8-4F21-947F-6D3FF2D616B1}" presName="hierChild2" presStyleCnt="0"/>
      <dgm:spPr/>
    </dgm:pt>
    <dgm:pt modelId="{608D1F71-D191-4D70-8F40-0D8B23B60560}" type="pres">
      <dgm:prSet presAssocID="{B323A05D-9F11-4108-AB1B-4EE0A189DAE0}" presName="Name10" presStyleLbl="parChTrans1D2" presStyleIdx="0" presStyleCnt="1"/>
      <dgm:spPr/>
    </dgm:pt>
    <dgm:pt modelId="{F1FA1B98-2C85-45F0-83C9-EA85C95F0CB6}" type="pres">
      <dgm:prSet presAssocID="{68EF0190-9FCF-4CD9-8943-D57C59FD33E5}" presName="hierRoot2" presStyleCnt="0"/>
      <dgm:spPr/>
    </dgm:pt>
    <dgm:pt modelId="{B9B423E0-4A88-435E-84DD-FE07C95BE735}" type="pres">
      <dgm:prSet presAssocID="{68EF0190-9FCF-4CD9-8943-D57C59FD33E5}" presName="composite2" presStyleCnt="0"/>
      <dgm:spPr/>
    </dgm:pt>
    <dgm:pt modelId="{28DAE85E-6ACE-4001-9076-713C2328855F}" type="pres">
      <dgm:prSet presAssocID="{68EF0190-9FCF-4CD9-8943-D57C59FD33E5}" presName="background2" presStyleLbl="asst1" presStyleIdx="0" presStyleCnt="1"/>
      <dgm:spPr/>
    </dgm:pt>
    <dgm:pt modelId="{1C47793B-AC40-4FB5-8D3C-B3F35643C081}" type="pres">
      <dgm:prSet presAssocID="{68EF0190-9FCF-4CD9-8943-D57C59FD33E5}" presName="text2" presStyleLbl="fgAcc2" presStyleIdx="0" presStyleCnt="1">
        <dgm:presLayoutVars>
          <dgm:chPref val="3"/>
        </dgm:presLayoutVars>
      </dgm:prSet>
      <dgm:spPr/>
    </dgm:pt>
    <dgm:pt modelId="{2D6457E2-2B89-4FE4-A4ED-255501C3D744}" type="pres">
      <dgm:prSet presAssocID="{68EF0190-9FCF-4CD9-8943-D57C59FD33E5}" presName="hierChild3" presStyleCnt="0"/>
      <dgm:spPr/>
    </dgm:pt>
    <dgm:pt modelId="{C8DFCE6F-B9FE-4B7B-9D7D-075FC2C900BE}" type="pres">
      <dgm:prSet presAssocID="{5F454411-A9F7-4887-AEE6-A296794A6B72}" presName="Name17" presStyleLbl="parChTrans1D3" presStyleIdx="0" presStyleCnt="6"/>
      <dgm:spPr/>
    </dgm:pt>
    <dgm:pt modelId="{5231E6EA-F729-42DA-8CC0-2996080793CA}" type="pres">
      <dgm:prSet presAssocID="{86AB75F8-5779-4F1C-B0AC-E4924FCA9E22}" presName="hierRoot3" presStyleCnt="0"/>
      <dgm:spPr/>
    </dgm:pt>
    <dgm:pt modelId="{29BA2F7F-AE25-47AA-A67F-A3BD253F35E1}" type="pres">
      <dgm:prSet presAssocID="{86AB75F8-5779-4F1C-B0AC-E4924FCA9E22}" presName="composite3" presStyleCnt="0"/>
      <dgm:spPr/>
    </dgm:pt>
    <dgm:pt modelId="{518B29E8-A00E-4F04-B9E3-F6BA9E804858}" type="pres">
      <dgm:prSet presAssocID="{86AB75F8-5779-4F1C-B0AC-E4924FCA9E22}" presName="background3" presStyleLbl="node3" presStyleIdx="0" presStyleCnt="6"/>
      <dgm:spPr/>
    </dgm:pt>
    <dgm:pt modelId="{420A6406-6184-4599-8E75-575D659BA8BF}" type="pres">
      <dgm:prSet presAssocID="{86AB75F8-5779-4F1C-B0AC-E4924FCA9E22}" presName="text3" presStyleLbl="fgAcc3" presStyleIdx="0" presStyleCnt="6">
        <dgm:presLayoutVars>
          <dgm:chPref val="3"/>
        </dgm:presLayoutVars>
      </dgm:prSet>
      <dgm:spPr/>
    </dgm:pt>
    <dgm:pt modelId="{A000DD41-5879-42DE-954B-145F38A93FAF}" type="pres">
      <dgm:prSet presAssocID="{86AB75F8-5779-4F1C-B0AC-E4924FCA9E22}" presName="hierChild4" presStyleCnt="0"/>
      <dgm:spPr/>
    </dgm:pt>
    <dgm:pt modelId="{A6875F01-787A-4BC7-B646-4CE98BFB8960}" type="pres">
      <dgm:prSet presAssocID="{270FAD09-F14A-46D0-B46D-482344760989}" presName="Name23" presStyleLbl="parChTrans1D4" presStyleIdx="0" presStyleCnt="18"/>
      <dgm:spPr/>
    </dgm:pt>
    <dgm:pt modelId="{772ABF78-BA43-46F9-9C6E-B6E242F995C5}" type="pres">
      <dgm:prSet presAssocID="{4B2A2E39-C940-407B-BE84-1DD11D5498F2}" presName="hierRoot4" presStyleCnt="0"/>
      <dgm:spPr/>
    </dgm:pt>
    <dgm:pt modelId="{4DD7047A-7EB6-4C6A-BA5E-01394533FD2B}" type="pres">
      <dgm:prSet presAssocID="{4B2A2E39-C940-407B-BE84-1DD11D5498F2}" presName="composite4" presStyleCnt="0"/>
      <dgm:spPr/>
    </dgm:pt>
    <dgm:pt modelId="{CE202D34-E818-481A-8440-F436F598317C}" type="pres">
      <dgm:prSet presAssocID="{4B2A2E39-C940-407B-BE84-1DD11D5498F2}" presName="background4" presStyleLbl="node4" presStyleIdx="0" presStyleCnt="18"/>
      <dgm:spPr/>
    </dgm:pt>
    <dgm:pt modelId="{F92CEB0B-41BC-4C5D-856C-57B5808A2659}" type="pres">
      <dgm:prSet presAssocID="{4B2A2E39-C940-407B-BE84-1DD11D5498F2}" presName="text4" presStyleLbl="fgAcc4" presStyleIdx="0" presStyleCnt="18">
        <dgm:presLayoutVars>
          <dgm:chPref val="3"/>
        </dgm:presLayoutVars>
      </dgm:prSet>
      <dgm:spPr/>
    </dgm:pt>
    <dgm:pt modelId="{51DA0225-1D56-449A-A0B1-C359D89D3356}" type="pres">
      <dgm:prSet presAssocID="{4B2A2E39-C940-407B-BE84-1DD11D5498F2}" presName="hierChild5" presStyleCnt="0"/>
      <dgm:spPr/>
    </dgm:pt>
    <dgm:pt modelId="{FA85B2F4-0415-44AE-83A4-81ED78F6BBB3}" type="pres">
      <dgm:prSet presAssocID="{B19313D7-0C8E-4AED-8404-560219785B68}" presName="Name23" presStyleLbl="parChTrans1D4" presStyleIdx="1" presStyleCnt="18"/>
      <dgm:spPr/>
    </dgm:pt>
    <dgm:pt modelId="{1C4D1B35-CA47-41B9-B89A-DDFFC34D702B}" type="pres">
      <dgm:prSet presAssocID="{5668D99A-2F4C-46E4-9CE5-E792AC439B95}" presName="hierRoot4" presStyleCnt="0"/>
      <dgm:spPr/>
    </dgm:pt>
    <dgm:pt modelId="{02377EDB-5A8C-462B-BDC0-4A827FE4CFF3}" type="pres">
      <dgm:prSet presAssocID="{5668D99A-2F4C-46E4-9CE5-E792AC439B95}" presName="composite4" presStyleCnt="0"/>
      <dgm:spPr/>
    </dgm:pt>
    <dgm:pt modelId="{8AD270AE-204F-4C18-B924-E03FD23A2464}" type="pres">
      <dgm:prSet presAssocID="{5668D99A-2F4C-46E4-9CE5-E792AC439B95}" presName="background4" presStyleLbl="node4" presStyleIdx="1" presStyleCnt="18"/>
      <dgm:spPr/>
    </dgm:pt>
    <dgm:pt modelId="{81DE7B27-A8B1-4E86-91AE-1C654F10980B}" type="pres">
      <dgm:prSet presAssocID="{5668D99A-2F4C-46E4-9CE5-E792AC439B95}" presName="text4" presStyleLbl="fgAcc4" presStyleIdx="1" presStyleCnt="18">
        <dgm:presLayoutVars>
          <dgm:chPref val="3"/>
        </dgm:presLayoutVars>
      </dgm:prSet>
      <dgm:spPr/>
    </dgm:pt>
    <dgm:pt modelId="{E1EADA95-3531-4F03-AA34-67E1EBCCCD39}" type="pres">
      <dgm:prSet presAssocID="{5668D99A-2F4C-46E4-9CE5-E792AC439B95}" presName="hierChild5" presStyleCnt="0"/>
      <dgm:spPr/>
    </dgm:pt>
    <dgm:pt modelId="{EF9AE87B-CBAB-4FD6-BD86-01CAE3A9216E}" type="pres">
      <dgm:prSet presAssocID="{D0860935-1787-4F12-A094-863DE0678770}" presName="Name17" presStyleLbl="parChTrans1D3" presStyleIdx="1" presStyleCnt="6"/>
      <dgm:spPr/>
    </dgm:pt>
    <dgm:pt modelId="{7981B608-BCE1-4A0C-8601-DC875C2FC15A}" type="pres">
      <dgm:prSet presAssocID="{5B6C6B0E-41C0-49ED-A263-4742DB9D51BE}" presName="hierRoot3" presStyleCnt="0"/>
      <dgm:spPr/>
    </dgm:pt>
    <dgm:pt modelId="{4FA2B225-9532-4EFF-8E51-51B4FC1A90EB}" type="pres">
      <dgm:prSet presAssocID="{5B6C6B0E-41C0-49ED-A263-4742DB9D51BE}" presName="composite3" presStyleCnt="0"/>
      <dgm:spPr/>
    </dgm:pt>
    <dgm:pt modelId="{B1C581C4-C80B-46D1-A557-3C3F8045EA00}" type="pres">
      <dgm:prSet presAssocID="{5B6C6B0E-41C0-49ED-A263-4742DB9D51BE}" presName="background3" presStyleLbl="node3" presStyleIdx="1" presStyleCnt="6"/>
      <dgm:spPr/>
    </dgm:pt>
    <dgm:pt modelId="{B62620FB-6FBF-4DE7-B1BD-671593F1688D}" type="pres">
      <dgm:prSet presAssocID="{5B6C6B0E-41C0-49ED-A263-4742DB9D51BE}" presName="text3" presStyleLbl="fgAcc3" presStyleIdx="1" presStyleCnt="6">
        <dgm:presLayoutVars>
          <dgm:chPref val="3"/>
        </dgm:presLayoutVars>
      </dgm:prSet>
      <dgm:spPr/>
    </dgm:pt>
    <dgm:pt modelId="{FB859DA2-8D24-4626-911B-5A0E02607BB0}" type="pres">
      <dgm:prSet presAssocID="{5B6C6B0E-41C0-49ED-A263-4742DB9D51BE}" presName="hierChild4" presStyleCnt="0"/>
      <dgm:spPr/>
    </dgm:pt>
    <dgm:pt modelId="{2F0616EE-E7BD-4826-BA36-9A2BE462EA8D}" type="pres">
      <dgm:prSet presAssocID="{A57C5041-B299-42B6-85FB-EDB459E5D29D}" presName="Name17" presStyleLbl="parChTrans1D3" presStyleIdx="2" presStyleCnt="6"/>
      <dgm:spPr/>
    </dgm:pt>
    <dgm:pt modelId="{0F63650C-C604-4023-80C8-9CD53C66FFCB}" type="pres">
      <dgm:prSet presAssocID="{49B1BBEC-3093-4410-92B5-76C659D25032}" presName="hierRoot3" presStyleCnt="0"/>
      <dgm:spPr/>
    </dgm:pt>
    <dgm:pt modelId="{8BA88B67-575F-4549-BF9C-E6153D6C2746}" type="pres">
      <dgm:prSet presAssocID="{49B1BBEC-3093-4410-92B5-76C659D25032}" presName="composite3" presStyleCnt="0"/>
      <dgm:spPr/>
    </dgm:pt>
    <dgm:pt modelId="{1CA47B7E-A94A-47B1-B199-874EB1F385F9}" type="pres">
      <dgm:prSet presAssocID="{49B1BBEC-3093-4410-92B5-76C659D25032}" presName="background3" presStyleLbl="node3" presStyleIdx="2" presStyleCnt="6"/>
      <dgm:spPr/>
    </dgm:pt>
    <dgm:pt modelId="{8052C376-1B7F-428F-BA28-A70D1484A7BC}" type="pres">
      <dgm:prSet presAssocID="{49B1BBEC-3093-4410-92B5-76C659D25032}" presName="text3" presStyleLbl="fgAcc3" presStyleIdx="2" presStyleCnt="6">
        <dgm:presLayoutVars>
          <dgm:chPref val="3"/>
        </dgm:presLayoutVars>
      </dgm:prSet>
      <dgm:spPr/>
    </dgm:pt>
    <dgm:pt modelId="{CB7657AA-FC18-4A03-B2AE-4A630EE87467}" type="pres">
      <dgm:prSet presAssocID="{49B1BBEC-3093-4410-92B5-76C659D25032}" presName="hierChild4" presStyleCnt="0"/>
      <dgm:spPr/>
    </dgm:pt>
    <dgm:pt modelId="{7FB5EFA4-2D25-4D6C-A397-604295D4F548}" type="pres">
      <dgm:prSet presAssocID="{31174FAF-413D-4B46-ABAA-20F4FAF43714}" presName="Name23" presStyleLbl="parChTrans1D4" presStyleIdx="2" presStyleCnt="18"/>
      <dgm:spPr/>
    </dgm:pt>
    <dgm:pt modelId="{EF8A0742-5A8E-416C-AF2D-3E0D9FE6C92D}" type="pres">
      <dgm:prSet presAssocID="{BF994FA3-C28F-4427-A6F5-1C332D4DC64B}" presName="hierRoot4" presStyleCnt="0"/>
      <dgm:spPr/>
    </dgm:pt>
    <dgm:pt modelId="{A042705F-75ED-4BD7-9DE1-D7DC09089D7E}" type="pres">
      <dgm:prSet presAssocID="{BF994FA3-C28F-4427-A6F5-1C332D4DC64B}" presName="composite4" presStyleCnt="0"/>
      <dgm:spPr/>
    </dgm:pt>
    <dgm:pt modelId="{B578EDFF-F550-40B2-B524-8CECCAECEDA2}" type="pres">
      <dgm:prSet presAssocID="{BF994FA3-C28F-4427-A6F5-1C332D4DC64B}" presName="background4" presStyleLbl="node4" presStyleIdx="2" presStyleCnt="18"/>
      <dgm:spPr/>
    </dgm:pt>
    <dgm:pt modelId="{D4F047D9-211D-4150-8A35-0136D7C2B6EB}" type="pres">
      <dgm:prSet presAssocID="{BF994FA3-C28F-4427-A6F5-1C332D4DC64B}" presName="text4" presStyleLbl="fgAcc4" presStyleIdx="2" presStyleCnt="18">
        <dgm:presLayoutVars>
          <dgm:chPref val="3"/>
        </dgm:presLayoutVars>
      </dgm:prSet>
      <dgm:spPr/>
    </dgm:pt>
    <dgm:pt modelId="{1A56BD64-67E3-4A18-9CF2-4396DBE182B4}" type="pres">
      <dgm:prSet presAssocID="{BF994FA3-C28F-4427-A6F5-1C332D4DC64B}" presName="hierChild5" presStyleCnt="0"/>
      <dgm:spPr/>
    </dgm:pt>
    <dgm:pt modelId="{26FA915C-C547-4542-A164-305787120C85}" type="pres">
      <dgm:prSet presAssocID="{FB862868-5E8B-4E52-A44B-3F5D0505B9B7}" presName="Name23" presStyleLbl="parChTrans1D4" presStyleIdx="3" presStyleCnt="18"/>
      <dgm:spPr/>
    </dgm:pt>
    <dgm:pt modelId="{99F8EBA3-2C18-42EE-A222-2F4858673DC9}" type="pres">
      <dgm:prSet presAssocID="{40CCE6EA-E62D-4ECF-B6EC-89525FDA1F15}" presName="hierRoot4" presStyleCnt="0"/>
      <dgm:spPr/>
    </dgm:pt>
    <dgm:pt modelId="{E703BB6B-8A7B-4D0D-AE53-F8D725C6EABD}" type="pres">
      <dgm:prSet presAssocID="{40CCE6EA-E62D-4ECF-B6EC-89525FDA1F15}" presName="composite4" presStyleCnt="0"/>
      <dgm:spPr/>
    </dgm:pt>
    <dgm:pt modelId="{4B925038-2757-4DF7-AC5D-BB476BC1378A}" type="pres">
      <dgm:prSet presAssocID="{40CCE6EA-E62D-4ECF-B6EC-89525FDA1F15}" presName="background4" presStyleLbl="node4" presStyleIdx="3" presStyleCnt="18"/>
      <dgm:spPr/>
    </dgm:pt>
    <dgm:pt modelId="{AE9A1C4F-2FB2-47E9-8659-9B5D6379001B}" type="pres">
      <dgm:prSet presAssocID="{40CCE6EA-E62D-4ECF-B6EC-89525FDA1F15}" presName="text4" presStyleLbl="fgAcc4" presStyleIdx="3" presStyleCnt="18">
        <dgm:presLayoutVars>
          <dgm:chPref val="3"/>
        </dgm:presLayoutVars>
      </dgm:prSet>
      <dgm:spPr/>
    </dgm:pt>
    <dgm:pt modelId="{115C510A-353A-450E-B499-1D5EF7AD44E8}" type="pres">
      <dgm:prSet presAssocID="{40CCE6EA-E62D-4ECF-B6EC-89525FDA1F15}" presName="hierChild5" presStyleCnt="0"/>
      <dgm:spPr/>
    </dgm:pt>
    <dgm:pt modelId="{1CECD48E-B124-4B85-9182-DC8E8EA78BCE}" type="pres">
      <dgm:prSet presAssocID="{BE0D6EEA-6F49-4D51-833E-1A254F514AA9}" presName="Name23" presStyleLbl="parChTrans1D4" presStyleIdx="4" presStyleCnt="18"/>
      <dgm:spPr/>
    </dgm:pt>
    <dgm:pt modelId="{4418CF27-8F27-41F5-93C3-423161CCF9F8}" type="pres">
      <dgm:prSet presAssocID="{E0357D10-C024-4D9A-8B3E-3D72E1BC1607}" presName="hierRoot4" presStyleCnt="0"/>
      <dgm:spPr/>
    </dgm:pt>
    <dgm:pt modelId="{5FB9A493-7E16-4946-BE62-C920981378D7}" type="pres">
      <dgm:prSet presAssocID="{E0357D10-C024-4D9A-8B3E-3D72E1BC1607}" presName="composite4" presStyleCnt="0"/>
      <dgm:spPr/>
    </dgm:pt>
    <dgm:pt modelId="{F9BF11DE-C6CF-45FC-A500-4D86CB7D1856}" type="pres">
      <dgm:prSet presAssocID="{E0357D10-C024-4D9A-8B3E-3D72E1BC1607}" presName="background4" presStyleLbl="node4" presStyleIdx="4" presStyleCnt="18"/>
      <dgm:spPr/>
    </dgm:pt>
    <dgm:pt modelId="{9E45D2A7-2AF3-4618-85CF-4AF07CD74958}" type="pres">
      <dgm:prSet presAssocID="{E0357D10-C024-4D9A-8B3E-3D72E1BC1607}" presName="text4" presStyleLbl="fgAcc4" presStyleIdx="4" presStyleCnt="18">
        <dgm:presLayoutVars>
          <dgm:chPref val="3"/>
        </dgm:presLayoutVars>
      </dgm:prSet>
      <dgm:spPr/>
    </dgm:pt>
    <dgm:pt modelId="{85069B9B-2D0B-4F38-9C90-172D22965BAC}" type="pres">
      <dgm:prSet presAssocID="{E0357D10-C024-4D9A-8B3E-3D72E1BC1607}" presName="hierChild5" presStyleCnt="0"/>
      <dgm:spPr/>
    </dgm:pt>
    <dgm:pt modelId="{89E4A065-74EA-4D3E-BF33-02E79EF66FE7}" type="pres">
      <dgm:prSet presAssocID="{E2701D27-E7C1-4860-A2AC-5DBB9125E4C0}" presName="Name23" presStyleLbl="parChTrans1D4" presStyleIdx="5" presStyleCnt="18"/>
      <dgm:spPr/>
    </dgm:pt>
    <dgm:pt modelId="{DEEC3811-8979-493C-AB47-5299F86CFCE5}" type="pres">
      <dgm:prSet presAssocID="{080633A0-6F4B-458E-9CF1-8741C52C56B3}" presName="hierRoot4" presStyleCnt="0"/>
      <dgm:spPr/>
    </dgm:pt>
    <dgm:pt modelId="{342F8010-FD1A-42A2-8E11-938A6FE2B159}" type="pres">
      <dgm:prSet presAssocID="{080633A0-6F4B-458E-9CF1-8741C52C56B3}" presName="composite4" presStyleCnt="0"/>
      <dgm:spPr/>
    </dgm:pt>
    <dgm:pt modelId="{EE612C69-2E9B-4FF7-9113-162496E60804}" type="pres">
      <dgm:prSet presAssocID="{080633A0-6F4B-458E-9CF1-8741C52C56B3}" presName="background4" presStyleLbl="node4" presStyleIdx="5" presStyleCnt="18"/>
      <dgm:spPr/>
    </dgm:pt>
    <dgm:pt modelId="{E0E817D1-575C-43BC-8D41-F456823EDA40}" type="pres">
      <dgm:prSet presAssocID="{080633A0-6F4B-458E-9CF1-8741C52C56B3}" presName="text4" presStyleLbl="fgAcc4" presStyleIdx="5" presStyleCnt="18">
        <dgm:presLayoutVars>
          <dgm:chPref val="3"/>
        </dgm:presLayoutVars>
      </dgm:prSet>
      <dgm:spPr/>
    </dgm:pt>
    <dgm:pt modelId="{8D2EC71A-4D9D-4C3B-8E0C-00ABBC8B49DC}" type="pres">
      <dgm:prSet presAssocID="{080633A0-6F4B-458E-9CF1-8741C52C56B3}" presName="hierChild5" presStyleCnt="0"/>
      <dgm:spPr/>
    </dgm:pt>
    <dgm:pt modelId="{C71CD815-336C-444E-9BB9-D8A35D11C1BA}" type="pres">
      <dgm:prSet presAssocID="{EE7320BB-E1EC-4DDF-B725-DC183B25B1CF}" presName="Name23" presStyleLbl="parChTrans1D4" presStyleIdx="6" presStyleCnt="18"/>
      <dgm:spPr/>
    </dgm:pt>
    <dgm:pt modelId="{0C2B38E1-71D8-4118-B75B-F84267ADE33C}" type="pres">
      <dgm:prSet presAssocID="{1AB31848-151D-4BD4-A13A-315FB8D44816}" presName="hierRoot4" presStyleCnt="0"/>
      <dgm:spPr/>
    </dgm:pt>
    <dgm:pt modelId="{4FAD5D01-7F56-4056-A8C6-6D264C47D6C1}" type="pres">
      <dgm:prSet presAssocID="{1AB31848-151D-4BD4-A13A-315FB8D44816}" presName="composite4" presStyleCnt="0"/>
      <dgm:spPr/>
    </dgm:pt>
    <dgm:pt modelId="{C63B08BE-B8EF-407E-AF30-493CB1623926}" type="pres">
      <dgm:prSet presAssocID="{1AB31848-151D-4BD4-A13A-315FB8D44816}" presName="background4" presStyleLbl="node4" presStyleIdx="6" presStyleCnt="18"/>
      <dgm:spPr/>
    </dgm:pt>
    <dgm:pt modelId="{154457DF-9877-4AF4-9071-AE861B42484E}" type="pres">
      <dgm:prSet presAssocID="{1AB31848-151D-4BD4-A13A-315FB8D44816}" presName="text4" presStyleLbl="fgAcc4" presStyleIdx="6" presStyleCnt="18">
        <dgm:presLayoutVars>
          <dgm:chPref val="3"/>
        </dgm:presLayoutVars>
      </dgm:prSet>
      <dgm:spPr/>
    </dgm:pt>
    <dgm:pt modelId="{3302D041-1861-44FF-931B-25F50A4E1E31}" type="pres">
      <dgm:prSet presAssocID="{1AB31848-151D-4BD4-A13A-315FB8D44816}" presName="hierChild5" presStyleCnt="0"/>
      <dgm:spPr/>
    </dgm:pt>
    <dgm:pt modelId="{FC882280-F8CF-4986-891C-C29DA3AD8A8A}" type="pres">
      <dgm:prSet presAssocID="{4DC4DD53-9245-494D-B983-53B913C7DFE6}" presName="Name23" presStyleLbl="parChTrans1D4" presStyleIdx="7" presStyleCnt="18"/>
      <dgm:spPr/>
    </dgm:pt>
    <dgm:pt modelId="{AC73F527-C00D-482D-BF0F-7FFB3069FBC4}" type="pres">
      <dgm:prSet presAssocID="{C2026FFF-0D62-4A0D-9548-99DB6AEF3D8E}" presName="hierRoot4" presStyleCnt="0"/>
      <dgm:spPr/>
    </dgm:pt>
    <dgm:pt modelId="{35072D3C-BB24-4CE7-A642-B4A6BA9A2017}" type="pres">
      <dgm:prSet presAssocID="{C2026FFF-0D62-4A0D-9548-99DB6AEF3D8E}" presName="composite4" presStyleCnt="0"/>
      <dgm:spPr/>
    </dgm:pt>
    <dgm:pt modelId="{39D5509B-8A18-460F-AA91-653883890359}" type="pres">
      <dgm:prSet presAssocID="{C2026FFF-0D62-4A0D-9548-99DB6AEF3D8E}" presName="background4" presStyleLbl="node4" presStyleIdx="7" presStyleCnt="18"/>
      <dgm:spPr/>
    </dgm:pt>
    <dgm:pt modelId="{0ADCCE63-D4B3-4A81-8111-182A6CFA1E35}" type="pres">
      <dgm:prSet presAssocID="{C2026FFF-0D62-4A0D-9548-99DB6AEF3D8E}" presName="text4" presStyleLbl="fgAcc4" presStyleIdx="7" presStyleCnt="18">
        <dgm:presLayoutVars>
          <dgm:chPref val="3"/>
        </dgm:presLayoutVars>
      </dgm:prSet>
      <dgm:spPr/>
    </dgm:pt>
    <dgm:pt modelId="{DE75581C-E0E1-4BF2-983F-CC87080642AB}" type="pres">
      <dgm:prSet presAssocID="{C2026FFF-0D62-4A0D-9548-99DB6AEF3D8E}" presName="hierChild5" presStyleCnt="0"/>
      <dgm:spPr/>
    </dgm:pt>
    <dgm:pt modelId="{14818313-F432-4095-8D96-43002B346E8E}" type="pres">
      <dgm:prSet presAssocID="{84FA233E-5218-4756-89FC-151C5BE5E91F}" presName="Name23" presStyleLbl="parChTrans1D4" presStyleIdx="8" presStyleCnt="18"/>
      <dgm:spPr/>
    </dgm:pt>
    <dgm:pt modelId="{E3CF4717-31DF-46C9-BCD9-CD2EF5D47E11}" type="pres">
      <dgm:prSet presAssocID="{254066FB-8576-4089-9A56-41B78F39F21A}" presName="hierRoot4" presStyleCnt="0"/>
      <dgm:spPr/>
    </dgm:pt>
    <dgm:pt modelId="{24D287A2-2BCC-4E48-8A55-180AC604BDC6}" type="pres">
      <dgm:prSet presAssocID="{254066FB-8576-4089-9A56-41B78F39F21A}" presName="composite4" presStyleCnt="0"/>
      <dgm:spPr/>
    </dgm:pt>
    <dgm:pt modelId="{7E46DF5B-BE83-47EF-8AB0-50D82247B83D}" type="pres">
      <dgm:prSet presAssocID="{254066FB-8576-4089-9A56-41B78F39F21A}" presName="background4" presStyleLbl="node4" presStyleIdx="8" presStyleCnt="18"/>
      <dgm:spPr/>
    </dgm:pt>
    <dgm:pt modelId="{511248D9-29AB-4116-8E87-970BAA60E355}" type="pres">
      <dgm:prSet presAssocID="{254066FB-8576-4089-9A56-41B78F39F21A}" presName="text4" presStyleLbl="fgAcc4" presStyleIdx="8" presStyleCnt="18">
        <dgm:presLayoutVars>
          <dgm:chPref val="3"/>
        </dgm:presLayoutVars>
      </dgm:prSet>
      <dgm:spPr/>
    </dgm:pt>
    <dgm:pt modelId="{A73DBE39-1B23-48A2-905D-968E6834805A}" type="pres">
      <dgm:prSet presAssocID="{254066FB-8576-4089-9A56-41B78F39F21A}" presName="hierChild5" presStyleCnt="0"/>
      <dgm:spPr/>
    </dgm:pt>
    <dgm:pt modelId="{5848AA21-6116-48EA-B215-D307E38C85CE}" type="pres">
      <dgm:prSet presAssocID="{9FDECDDE-F2EA-400B-9E45-7CBD7B509F97}" presName="Name17" presStyleLbl="parChTrans1D3" presStyleIdx="3" presStyleCnt="6"/>
      <dgm:spPr/>
    </dgm:pt>
    <dgm:pt modelId="{30823618-D258-4438-948B-72025B6FB844}" type="pres">
      <dgm:prSet presAssocID="{A502812A-FFB1-4821-8E57-B717A016234C}" presName="hierRoot3" presStyleCnt="0"/>
      <dgm:spPr/>
    </dgm:pt>
    <dgm:pt modelId="{A8AF4561-254A-4973-8967-89264CA58D9D}" type="pres">
      <dgm:prSet presAssocID="{A502812A-FFB1-4821-8E57-B717A016234C}" presName="composite3" presStyleCnt="0"/>
      <dgm:spPr/>
    </dgm:pt>
    <dgm:pt modelId="{D2D1D03C-A8AD-4541-A3F3-954B5B9257E5}" type="pres">
      <dgm:prSet presAssocID="{A502812A-FFB1-4821-8E57-B717A016234C}" presName="background3" presStyleLbl="node3" presStyleIdx="3" presStyleCnt="6"/>
      <dgm:spPr/>
    </dgm:pt>
    <dgm:pt modelId="{92958604-BFD7-4CE9-A17A-B2401839DBF8}" type="pres">
      <dgm:prSet presAssocID="{A502812A-FFB1-4821-8E57-B717A016234C}" presName="text3" presStyleLbl="fgAcc3" presStyleIdx="3" presStyleCnt="6">
        <dgm:presLayoutVars>
          <dgm:chPref val="3"/>
        </dgm:presLayoutVars>
      </dgm:prSet>
      <dgm:spPr/>
    </dgm:pt>
    <dgm:pt modelId="{0EF1A97B-609D-4CF5-85CD-D588AC36F06E}" type="pres">
      <dgm:prSet presAssocID="{A502812A-FFB1-4821-8E57-B717A016234C}" presName="hierChild4" presStyleCnt="0"/>
      <dgm:spPr/>
    </dgm:pt>
    <dgm:pt modelId="{6FD5319A-100A-425A-BCF0-0C3FDFBED04D}" type="pres">
      <dgm:prSet presAssocID="{8FE11601-0C98-4860-B02C-8BC43677C908}" presName="Name23" presStyleLbl="parChTrans1D4" presStyleIdx="9" presStyleCnt="18"/>
      <dgm:spPr/>
    </dgm:pt>
    <dgm:pt modelId="{D6929937-F0EE-4EB3-A7D2-5F5447B51DC8}" type="pres">
      <dgm:prSet presAssocID="{4E38F6C9-EABB-40D2-8E11-B7C05660DCC6}" presName="hierRoot4" presStyleCnt="0"/>
      <dgm:spPr/>
    </dgm:pt>
    <dgm:pt modelId="{434D423F-5EB7-4C06-8154-3D07A1CFB395}" type="pres">
      <dgm:prSet presAssocID="{4E38F6C9-EABB-40D2-8E11-B7C05660DCC6}" presName="composite4" presStyleCnt="0"/>
      <dgm:spPr/>
    </dgm:pt>
    <dgm:pt modelId="{99D03865-4541-4E7F-B9D9-E6C2A05844C5}" type="pres">
      <dgm:prSet presAssocID="{4E38F6C9-EABB-40D2-8E11-B7C05660DCC6}" presName="background4" presStyleLbl="node4" presStyleIdx="9" presStyleCnt="18"/>
      <dgm:spPr/>
    </dgm:pt>
    <dgm:pt modelId="{602A726E-2B7A-4B58-863C-47A3D0E998E0}" type="pres">
      <dgm:prSet presAssocID="{4E38F6C9-EABB-40D2-8E11-B7C05660DCC6}" presName="text4" presStyleLbl="fgAcc4" presStyleIdx="9" presStyleCnt="18">
        <dgm:presLayoutVars>
          <dgm:chPref val="3"/>
        </dgm:presLayoutVars>
      </dgm:prSet>
      <dgm:spPr/>
    </dgm:pt>
    <dgm:pt modelId="{4E0D2AD9-632B-4B3E-951D-AB9EE2291458}" type="pres">
      <dgm:prSet presAssocID="{4E38F6C9-EABB-40D2-8E11-B7C05660DCC6}" presName="hierChild5" presStyleCnt="0"/>
      <dgm:spPr/>
    </dgm:pt>
    <dgm:pt modelId="{387816E8-B9A8-4CD5-81F4-B3EFCC269BDA}" type="pres">
      <dgm:prSet presAssocID="{C6F4A238-1855-4CF5-B55B-44C3A714968B}" presName="Name23" presStyleLbl="parChTrans1D4" presStyleIdx="10" presStyleCnt="18"/>
      <dgm:spPr/>
    </dgm:pt>
    <dgm:pt modelId="{1CFBE0FF-551C-4388-8B44-653A7BA0C03E}" type="pres">
      <dgm:prSet presAssocID="{586E7F5F-B506-49FF-A8CA-977DDCA69871}" presName="hierRoot4" presStyleCnt="0"/>
      <dgm:spPr/>
    </dgm:pt>
    <dgm:pt modelId="{95E2A840-5BEB-4409-8578-AE6A99AAA0AC}" type="pres">
      <dgm:prSet presAssocID="{586E7F5F-B506-49FF-A8CA-977DDCA69871}" presName="composite4" presStyleCnt="0"/>
      <dgm:spPr/>
    </dgm:pt>
    <dgm:pt modelId="{07EC4F6D-8E69-47EC-8566-70B3B8766F71}" type="pres">
      <dgm:prSet presAssocID="{586E7F5F-B506-49FF-A8CA-977DDCA69871}" presName="background4" presStyleLbl="node4" presStyleIdx="10" presStyleCnt="18"/>
      <dgm:spPr/>
    </dgm:pt>
    <dgm:pt modelId="{CF7E47E4-5441-49C1-BED0-4E5AAB1A8BB2}" type="pres">
      <dgm:prSet presAssocID="{586E7F5F-B506-49FF-A8CA-977DDCA69871}" presName="text4" presStyleLbl="fgAcc4" presStyleIdx="10" presStyleCnt="18">
        <dgm:presLayoutVars>
          <dgm:chPref val="3"/>
        </dgm:presLayoutVars>
      </dgm:prSet>
      <dgm:spPr/>
    </dgm:pt>
    <dgm:pt modelId="{28D571B6-38CA-4946-A077-A7A3E6D40C98}" type="pres">
      <dgm:prSet presAssocID="{586E7F5F-B506-49FF-A8CA-977DDCA69871}" presName="hierChild5" presStyleCnt="0"/>
      <dgm:spPr/>
    </dgm:pt>
    <dgm:pt modelId="{4A1523E9-B8F1-43AE-9AE0-CE9C3CDC6245}" type="pres">
      <dgm:prSet presAssocID="{6CCFCAB4-F46D-4B08-B84D-5FADC42E2FE9}" presName="Name23" presStyleLbl="parChTrans1D4" presStyleIdx="11" presStyleCnt="18"/>
      <dgm:spPr/>
    </dgm:pt>
    <dgm:pt modelId="{62E94884-89B4-49E6-A7E5-6A22C66AC97D}" type="pres">
      <dgm:prSet presAssocID="{301D801B-C444-473A-B830-5D3032A7808C}" presName="hierRoot4" presStyleCnt="0"/>
      <dgm:spPr/>
    </dgm:pt>
    <dgm:pt modelId="{A26AAB45-F7FD-4895-B3F6-D453762B06A8}" type="pres">
      <dgm:prSet presAssocID="{301D801B-C444-473A-B830-5D3032A7808C}" presName="composite4" presStyleCnt="0"/>
      <dgm:spPr/>
    </dgm:pt>
    <dgm:pt modelId="{83F30D25-C5A9-441C-93A0-DC334C366146}" type="pres">
      <dgm:prSet presAssocID="{301D801B-C444-473A-B830-5D3032A7808C}" presName="background4" presStyleLbl="node4" presStyleIdx="11" presStyleCnt="18"/>
      <dgm:spPr/>
    </dgm:pt>
    <dgm:pt modelId="{14FE3E46-0817-4F84-A6C5-A4641BE353A5}" type="pres">
      <dgm:prSet presAssocID="{301D801B-C444-473A-B830-5D3032A7808C}" presName="text4" presStyleLbl="fgAcc4" presStyleIdx="11" presStyleCnt="18">
        <dgm:presLayoutVars>
          <dgm:chPref val="3"/>
        </dgm:presLayoutVars>
      </dgm:prSet>
      <dgm:spPr/>
    </dgm:pt>
    <dgm:pt modelId="{6D57DF19-2C18-4915-A23C-DADD4ED938D0}" type="pres">
      <dgm:prSet presAssocID="{301D801B-C444-473A-B830-5D3032A7808C}" presName="hierChild5" presStyleCnt="0"/>
      <dgm:spPr/>
    </dgm:pt>
    <dgm:pt modelId="{9B5B53CF-7A53-45AF-B8C9-F2E1DABC022A}" type="pres">
      <dgm:prSet presAssocID="{E3839284-0CCE-4F62-9CF3-47556AD7EE6A}" presName="Name23" presStyleLbl="parChTrans1D4" presStyleIdx="12" presStyleCnt="18"/>
      <dgm:spPr/>
    </dgm:pt>
    <dgm:pt modelId="{7E2D128E-C66D-43B6-83D2-F93A494902D9}" type="pres">
      <dgm:prSet presAssocID="{223639F6-1C57-481E-A9D9-7340242E9630}" presName="hierRoot4" presStyleCnt="0"/>
      <dgm:spPr/>
    </dgm:pt>
    <dgm:pt modelId="{6CDCD744-038C-4F97-B1F4-1FA39B55B691}" type="pres">
      <dgm:prSet presAssocID="{223639F6-1C57-481E-A9D9-7340242E9630}" presName="composite4" presStyleCnt="0"/>
      <dgm:spPr/>
    </dgm:pt>
    <dgm:pt modelId="{EE75382C-B908-496F-BB52-8B616B70EF47}" type="pres">
      <dgm:prSet presAssocID="{223639F6-1C57-481E-A9D9-7340242E9630}" presName="background4" presStyleLbl="node4" presStyleIdx="12" presStyleCnt="18"/>
      <dgm:spPr/>
    </dgm:pt>
    <dgm:pt modelId="{13494A75-1692-4E4B-95DA-ADFE18B7071F}" type="pres">
      <dgm:prSet presAssocID="{223639F6-1C57-481E-A9D9-7340242E9630}" presName="text4" presStyleLbl="fgAcc4" presStyleIdx="12" presStyleCnt="18">
        <dgm:presLayoutVars>
          <dgm:chPref val="3"/>
        </dgm:presLayoutVars>
      </dgm:prSet>
      <dgm:spPr/>
    </dgm:pt>
    <dgm:pt modelId="{0EADA97A-3D35-4D1F-BED3-F59ABCA578FB}" type="pres">
      <dgm:prSet presAssocID="{223639F6-1C57-481E-A9D9-7340242E9630}" presName="hierChild5" presStyleCnt="0"/>
      <dgm:spPr/>
    </dgm:pt>
    <dgm:pt modelId="{73F44989-2BB8-4013-8E68-82318DABC2F7}" type="pres">
      <dgm:prSet presAssocID="{E478C533-E679-4CB6-AB6E-1EE0F0E65367}" presName="Name23" presStyleLbl="parChTrans1D4" presStyleIdx="13" presStyleCnt="18"/>
      <dgm:spPr/>
    </dgm:pt>
    <dgm:pt modelId="{FC69636F-936F-4F70-94BD-49F8C2403569}" type="pres">
      <dgm:prSet presAssocID="{E1B8B661-D2A5-4691-B66F-F22D6B5404A3}" presName="hierRoot4" presStyleCnt="0"/>
      <dgm:spPr/>
    </dgm:pt>
    <dgm:pt modelId="{E4D11277-B146-4604-9A91-E6DB8550D7B6}" type="pres">
      <dgm:prSet presAssocID="{E1B8B661-D2A5-4691-B66F-F22D6B5404A3}" presName="composite4" presStyleCnt="0"/>
      <dgm:spPr/>
    </dgm:pt>
    <dgm:pt modelId="{9D1CC142-5D49-44BB-B5B0-2690894EA436}" type="pres">
      <dgm:prSet presAssocID="{E1B8B661-D2A5-4691-B66F-F22D6B5404A3}" presName="background4" presStyleLbl="node4" presStyleIdx="13" presStyleCnt="18"/>
      <dgm:spPr/>
    </dgm:pt>
    <dgm:pt modelId="{02E3D60E-C233-4D19-9C0C-CA1A976C6096}" type="pres">
      <dgm:prSet presAssocID="{E1B8B661-D2A5-4691-B66F-F22D6B5404A3}" presName="text4" presStyleLbl="fgAcc4" presStyleIdx="13" presStyleCnt="18">
        <dgm:presLayoutVars>
          <dgm:chPref val="3"/>
        </dgm:presLayoutVars>
      </dgm:prSet>
      <dgm:spPr/>
    </dgm:pt>
    <dgm:pt modelId="{8AA95327-5FE4-482C-9918-C5E9080477BD}" type="pres">
      <dgm:prSet presAssocID="{E1B8B661-D2A5-4691-B66F-F22D6B5404A3}" presName="hierChild5" presStyleCnt="0"/>
      <dgm:spPr/>
    </dgm:pt>
    <dgm:pt modelId="{4C774498-68DA-4A19-AA92-6A62D47E2DFC}" type="pres">
      <dgm:prSet presAssocID="{74828AD4-DD86-464D-B496-995920A726C3}" presName="Name23" presStyleLbl="parChTrans1D4" presStyleIdx="14" presStyleCnt="18"/>
      <dgm:spPr/>
    </dgm:pt>
    <dgm:pt modelId="{9DBFAD8C-4C33-49F4-8261-6A2D778A7D11}" type="pres">
      <dgm:prSet presAssocID="{AB64FF72-3794-4D67-B3EF-3E9AB5710577}" presName="hierRoot4" presStyleCnt="0"/>
      <dgm:spPr/>
    </dgm:pt>
    <dgm:pt modelId="{F83FB017-E8F9-4874-BFDF-64A99F78A561}" type="pres">
      <dgm:prSet presAssocID="{AB64FF72-3794-4D67-B3EF-3E9AB5710577}" presName="composite4" presStyleCnt="0"/>
      <dgm:spPr/>
    </dgm:pt>
    <dgm:pt modelId="{6705AB42-1309-441F-AE6E-3C5810E63637}" type="pres">
      <dgm:prSet presAssocID="{AB64FF72-3794-4D67-B3EF-3E9AB5710577}" presName="background4" presStyleLbl="node4" presStyleIdx="14" presStyleCnt="18"/>
      <dgm:spPr/>
    </dgm:pt>
    <dgm:pt modelId="{6264049A-01E9-443E-8EEF-88FE38CEACD0}" type="pres">
      <dgm:prSet presAssocID="{AB64FF72-3794-4D67-B3EF-3E9AB5710577}" presName="text4" presStyleLbl="fgAcc4" presStyleIdx="14" presStyleCnt="18">
        <dgm:presLayoutVars>
          <dgm:chPref val="3"/>
        </dgm:presLayoutVars>
      </dgm:prSet>
      <dgm:spPr/>
    </dgm:pt>
    <dgm:pt modelId="{EDDAD967-EA07-418F-A942-AD307DB8FF07}" type="pres">
      <dgm:prSet presAssocID="{AB64FF72-3794-4D67-B3EF-3E9AB5710577}" presName="hierChild5" presStyleCnt="0"/>
      <dgm:spPr/>
    </dgm:pt>
    <dgm:pt modelId="{6D3F7721-908C-4C82-A760-53F3AFDEA547}" type="pres">
      <dgm:prSet presAssocID="{FB0057A1-A130-4172-AADF-A881A75B9DF0}" presName="Name23" presStyleLbl="parChTrans1D4" presStyleIdx="15" presStyleCnt="18"/>
      <dgm:spPr/>
    </dgm:pt>
    <dgm:pt modelId="{7E74588A-8EFA-4E64-BD23-5751859559F7}" type="pres">
      <dgm:prSet presAssocID="{771C236D-ED28-4E7F-9592-4DC25DBEDFA5}" presName="hierRoot4" presStyleCnt="0"/>
      <dgm:spPr/>
    </dgm:pt>
    <dgm:pt modelId="{3A6F5CF7-3098-4844-BA1C-C458F9D26395}" type="pres">
      <dgm:prSet presAssocID="{771C236D-ED28-4E7F-9592-4DC25DBEDFA5}" presName="composite4" presStyleCnt="0"/>
      <dgm:spPr/>
    </dgm:pt>
    <dgm:pt modelId="{2D561382-875B-4600-9C89-AB1523C88993}" type="pres">
      <dgm:prSet presAssocID="{771C236D-ED28-4E7F-9592-4DC25DBEDFA5}" presName="background4" presStyleLbl="node4" presStyleIdx="15" presStyleCnt="18"/>
      <dgm:spPr/>
    </dgm:pt>
    <dgm:pt modelId="{B14E988B-DE9F-4D7F-A6DB-864A0A7CC4EE}" type="pres">
      <dgm:prSet presAssocID="{771C236D-ED28-4E7F-9592-4DC25DBEDFA5}" presName="text4" presStyleLbl="fgAcc4" presStyleIdx="15" presStyleCnt="18">
        <dgm:presLayoutVars>
          <dgm:chPref val="3"/>
        </dgm:presLayoutVars>
      </dgm:prSet>
      <dgm:spPr/>
    </dgm:pt>
    <dgm:pt modelId="{6A434FB1-CC81-4265-AE85-063C90CB1FBF}" type="pres">
      <dgm:prSet presAssocID="{771C236D-ED28-4E7F-9592-4DC25DBEDFA5}" presName="hierChild5" presStyleCnt="0"/>
      <dgm:spPr/>
    </dgm:pt>
    <dgm:pt modelId="{AD2C9841-11BA-4374-A751-09888AECD565}" type="pres">
      <dgm:prSet presAssocID="{F3335137-18EA-4F9B-A8C2-7749307EC9D3}" presName="Name17" presStyleLbl="parChTrans1D3" presStyleIdx="4" presStyleCnt="6"/>
      <dgm:spPr/>
    </dgm:pt>
    <dgm:pt modelId="{1F233502-8C62-49A8-9E38-55CFE509E470}" type="pres">
      <dgm:prSet presAssocID="{F74D8079-9EDC-4CAB-A5E7-F440191774B6}" presName="hierRoot3" presStyleCnt="0"/>
      <dgm:spPr/>
    </dgm:pt>
    <dgm:pt modelId="{A5B3D63D-3E79-4529-A361-A88409F9E80D}" type="pres">
      <dgm:prSet presAssocID="{F74D8079-9EDC-4CAB-A5E7-F440191774B6}" presName="composite3" presStyleCnt="0"/>
      <dgm:spPr/>
    </dgm:pt>
    <dgm:pt modelId="{D5AE3B67-5DD2-4FD9-AAF4-52C10E21A590}" type="pres">
      <dgm:prSet presAssocID="{F74D8079-9EDC-4CAB-A5E7-F440191774B6}" presName="background3" presStyleLbl="node3" presStyleIdx="4" presStyleCnt="6"/>
      <dgm:spPr/>
    </dgm:pt>
    <dgm:pt modelId="{989CFF38-15D7-4778-BC89-18E8951BCA50}" type="pres">
      <dgm:prSet presAssocID="{F74D8079-9EDC-4CAB-A5E7-F440191774B6}" presName="text3" presStyleLbl="fgAcc3" presStyleIdx="4" presStyleCnt="6">
        <dgm:presLayoutVars>
          <dgm:chPref val="3"/>
        </dgm:presLayoutVars>
      </dgm:prSet>
      <dgm:spPr/>
    </dgm:pt>
    <dgm:pt modelId="{E6F2E1BD-15E9-4B82-ACCF-BE8D903EE673}" type="pres">
      <dgm:prSet presAssocID="{F74D8079-9EDC-4CAB-A5E7-F440191774B6}" presName="hierChild4" presStyleCnt="0"/>
      <dgm:spPr/>
    </dgm:pt>
    <dgm:pt modelId="{CA8BED1A-58DE-410C-AC3B-9CBA7E6E3075}" type="pres">
      <dgm:prSet presAssocID="{A7E5D3B7-C952-49BC-8E98-3877CE391E68}" presName="Name17" presStyleLbl="parChTrans1D3" presStyleIdx="5" presStyleCnt="6"/>
      <dgm:spPr/>
    </dgm:pt>
    <dgm:pt modelId="{B2B09889-9551-4EAD-A2E8-51862213FE32}" type="pres">
      <dgm:prSet presAssocID="{16CCE735-CAE8-4D2F-BB6D-031C1E1D0638}" presName="hierRoot3" presStyleCnt="0"/>
      <dgm:spPr/>
    </dgm:pt>
    <dgm:pt modelId="{5A4468EE-D2E3-4961-A709-DD6C80893C64}" type="pres">
      <dgm:prSet presAssocID="{16CCE735-CAE8-4D2F-BB6D-031C1E1D0638}" presName="composite3" presStyleCnt="0"/>
      <dgm:spPr/>
    </dgm:pt>
    <dgm:pt modelId="{72A45110-80DC-48A9-B9B4-E8F5F7D557DC}" type="pres">
      <dgm:prSet presAssocID="{16CCE735-CAE8-4D2F-BB6D-031C1E1D0638}" presName="background3" presStyleLbl="node3" presStyleIdx="5" presStyleCnt="6"/>
      <dgm:spPr/>
    </dgm:pt>
    <dgm:pt modelId="{4AD99B8B-9759-4939-ABCB-E55514CB03D2}" type="pres">
      <dgm:prSet presAssocID="{16CCE735-CAE8-4D2F-BB6D-031C1E1D0638}" presName="text3" presStyleLbl="fgAcc3" presStyleIdx="5" presStyleCnt="6">
        <dgm:presLayoutVars>
          <dgm:chPref val="3"/>
        </dgm:presLayoutVars>
      </dgm:prSet>
      <dgm:spPr/>
    </dgm:pt>
    <dgm:pt modelId="{41359AB4-C0EB-4E1C-BF73-6A1CD492E4BE}" type="pres">
      <dgm:prSet presAssocID="{16CCE735-CAE8-4D2F-BB6D-031C1E1D0638}" presName="hierChild4" presStyleCnt="0"/>
      <dgm:spPr/>
    </dgm:pt>
    <dgm:pt modelId="{5B96E9F7-39C9-4811-83CA-E69328D00E30}" type="pres">
      <dgm:prSet presAssocID="{736BDD6E-3713-4374-9D29-F2CCD2D1D6FB}" presName="Name23" presStyleLbl="parChTrans1D4" presStyleIdx="16" presStyleCnt="18"/>
      <dgm:spPr/>
    </dgm:pt>
    <dgm:pt modelId="{AD85733B-D898-4DD4-9871-5D8696F10ABA}" type="pres">
      <dgm:prSet presAssocID="{860475BD-21C8-4BA6-BACE-1B75388591D8}" presName="hierRoot4" presStyleCnt="0"/>
      <dgm:spPr/>
    </dgm:pt>
    <dgm:pt modelId="{FED54073-53A0-4B80-8808-4076FBE28521}" type="pres">
      <dgm:prSet presAssocID="{860475BD-21C8-4BA6-BACE-1B75388591D8}" presName="composite4" presStyleCnt="0"/>
      <dgm:spPr/>
    </dgm:pt>
    <dgm:pt modelId="{818BF062-CD6D-4077-8ED4-7D95EFB255AD}" type="pres">
      <dgm:prSet presAssocID="{860475BD-21C8-4BA6-BACE-1B75388591D8}" presName="background4" presStyleLbl="node4" presStyleIdx="16" presStyleCnt="18"/>
      <dgm:spPr/>
    </dgm:pt>
    <dgm:pt modelId="{EF3FC1EB-1E0B-45D5-8E81-579B8D98D8C7}" type="pres">
      <dgm:prSet presAssocID="{860475BD-21C8-4BA6-BACE-1B75388591D8}" presName="text4" presStyleLbl="fgAcc4" presStyleIdx="16" presStyleCnt="18">
        <dgm:presLayoutVars>
          <dgm:chPref val="3"/>
        </dgm:presLayoutVars>
      </dgm:prSet>
      <dgm:spPr/>
    </dgm:pt>
    <dgm:pt modelId="{A6E64B97-3D52-466A-A6B2-F61577F8CDD4}" type="pres">
      <dgm:prSet presAssocID="{860475BD-21C8-4BA6-BACE-1B75388591D8}" presName="hierChild5" presStyleCnt="0"/>
      <dgm:spPr/>
    </dgm:pt>
    <dgm:pt modelId="{E84B271E-39B7-4156-96CE-292B0D269E60}" type="pres">
      <dgm:prSet presAssocID="{32053DF6-3ECB-4BD0-8DDD-AA63D3ABCCB9}" presName="Name23" presStyleLbl="parChTrans1D4" presStyleIdx="17" presStyleCnt="18"/>
      <dgm:spPr/>
    </dgm:pt>
    <dgm:pt modelId="{FCC704E1-B306-4D5D-BB8D-D036A7D8EB70}" type="pres">
      <dgm:prSet presAssocID="{142126A6-8A63-4C64-A203-39AEE433F5EE}" presName="hierRoot4" presStyleCnt="0"/>
      <dgm:spPr/>
    </dgm:pt>
    <dgm:pt modelId="{6C67892C-E154-4FC7-84DE-D1D0827FDDFE}" type="pres">
      <dgm:prSet presAssocID="{142126A6-8A63-4C64-A203-39AEE433F5EE}" presName="composite4" presStyleCnt="0"/>
      <dgm:spPr/>
    </dgm:pt>
    <dgm:pt modelId="{6AADD164-B5B0-4C17-BC87-487B9549D3AD}" type="pres">
      <dgm:prSet presAssocID="{142126A6-8A63-4C64-A203-39AEE433F5EE}" presName="background4" presStyleLbl="node4" presStyleIdx="17" presStyleCnt="18"/>
      <dgm:spPr/>
    </dgm:pt>
    <dgm:pt modelId="{A84BD78D-DF9A-406B-AA86-F68A5A99BE50}" type="pres">
      <dgm:prSet presAssocID="{142126A6-8A63-4C64-A203-39AEE433F5EE}" presName="text4" presStyleLbl="fgAcc4" presStyleIdx="17" presStyleCnt="18">
        <dgm:presLayoutVars>
          <dgm:chPref val="3"/>
        </dgm:presLayoutVars>
      </dgm:prSet>
      <dgm:spPr/>
    </dgm:pt>
    <dgm:pt modelId="{7080A760-13EF-4A7F-A662-9C55F586C7C4}" type="pres">
      <dgm:prSet presAssocID="{142126A6-8A63-4C64-A203-39AEE433F5EE}" presName="hierChild5" presStyleCnt="0"/>
      <dgm:spPr/>
    </dgm:pt>
  </dgm:ptLst>
  <dgm:cxnLst>
    <dgm:cxn modelId="{94D8AD00-38FD-4C73-9DF5-6CC5B9232431}" type="presOf" srcId="{BF994FA3-C28F-4427-A6F5-1C332D4DC64B}" destId="{D4F047D9-211D-4150-8A35-0136D7C2B6EB}" srcOrd="0" destOrd="0" presId="urn:microsoft.com/office/officeart/2005/8/layout/hierarchy1"/>
    <dgm:cxn modelId="{D88C2103-9CFD-480E-94E4-D30F12E74BC5}" type="presOf" srcId="{A57C5041-B299-42B6-85FB-EDB459E5D29D}" destId="{2F0616EE-E7BD-4826-BA36-9A2BE462EA8D}" srcOrd="0" destOrd="0" presId="urn:microsoft.com/office/officeart/2005/8/layout/hierarchy1"/>
    <dgm:cxn modelId="{70A1BC03-4598-4895-99D7-97B3532E046F}" type="presOf" srcId="{E1B8B661-D2A5-4691-B66F-F22D6B5404A3}" destId="{02E3D60E-C233-4D19-9C0C-CA1A976C6096}" srcOrd="0" destOrd="0" presId="urn:microsoft.com/office/officeart/2005/8/layout/hierarchy1"/>
    <dgm:cxn modelId="{BD913B06-2F13-4A00-8F56-0CD4CE1DFA85}" srcId="{68EF0190-9FCF-4CD9-8943-D57C59FD33E5}" destId="{86AB75F8-5779-4F1C-B0AC-E4924FCA9E22}" srcOrd="0" destOrd="0" parTransId="{5F454411-A9F7-4887-AEE6-A296794A6B72}" sibTransId="{47F56C2C-7047-4D94-8B5A-93F8E02E2E69}"/>
    <dgm:cxn modelId="{DC8BEB07-71D7-4266-9D42-EDE5B6CF902D}" srcId="{68EF0190-9FCF-4CD9-8943-D57C59FD33E5}" destId="{A502812A-FFB1-4821-8E57-B717A016234C}" srcOrd="3" destOrd="0" parTransId="{9FDECDDE-F2EA-400B-9E45-7CBD7B509F97}" sibTransId="{0E9CEEB6-C76C-4CAC-9F06-4056175277D6}"/>
    <dgm:cxn modelId="{12721309-9734-41A8-9329-B6DC53A5F5AC}" type="presOf" srcId="{AB64FF72-3794-4D67-B3EF-3E9AB5710577}" destId="{6264049A-01E9-443E-8EEF-88FE38CEACD0}" srcOrd="0" destOrd="0" presId="urn:microsoft.com/office/officeart/2005/8/layout/hierarchy1"/>
    <dgm:cxn modelId="{113D6C0B-646D-4229-AC1B-D9661E1EC29C}" type="presOf" srcId="{40CCE6EA-E62D-4ECF-B6EC-89525FDA1F15}" destId="{AE9A1C4F-2FB2-47E9-8659-9B5D6379001B}" srcOrd="0" destOrd="0" presId="urn:microsoft.com/office/officeart/2005/8/layout/hierarchy1"/>
    <dgm:cxn modelId="{2FC7B20D-FF3E-4226-BD40-9FCAAE268670}" srcId="{BF994FA3-C28F-4427-A6F5-1C332D4DC64B}" destId="{40CCE6EA-E62D-4ECF-B6EC-89525FDA1F15}" srcOrd="0" destOrd="0" parTransId="{FB862868-5E8B-4E52-A44B-3F5D0505B9B7}" sibTransId="{933D5205-E4BF-479A-BA64-4EE321F44CC7}"/>
    <dgm:cxn modelId="{6D4E3010-A82E-4EE6-B416-203FCCAD2407}" srcId="{49B1BBEC-3093-4410-92B5-76C659D25032}" destId="{080633A0-6F4B-458E-9CF1-8741C52C56B3}" srcOrd="1" destOrd="0" parTransId="{E2701D27-E7C1-4860-A2AC-5DBB9125E4C0}" sibTransId="{4BF4E032-9E75-49F1-8C71-13DBC3E8407B}"/>
    <dgm:cxn modelId="{5806751D-7A05-4E29-8001-86F8D3C45209}" type="presOf" srcId="{4DC4DD53-9245-494D-B983-53B913C7DFE6}" destId="{FC882280-F8CF-4986-891C-C29DA3AD8A8A}" srcOrd="0" destOrd="0" presId="urn:microsoft.com/office/officeart/2005/8/layout/hierarchy1"/>
    <dgm:cxn modelId="{D9124A21-4ACE-4F59-A2DE-043BEE229E0D}" srcId="{86AB75F8-5779-4F1C-B0AC-E4924FCA9E22}" destId="{4B2A2E39-C940-407B-BE84-1DD11D5498F2}" srcOrd="0" destOrd="0" parTransId="{270FAD09-F14A-46D0-B46D-482344760989}" sibTransId="{50223BC2-DB0D-4BB6-A9B9-ED815745577E}"/>
    <dgm:cxn modelId="{FF149522-0E69-4A4B-AD7B-5921FAFAC0A9}" srcId="{49B1BBEC-3093-4410-92B5-76C659D25032}" destId="{254066FB-8576-4089-9A56-41B78F39F21A}" srcOrd="4" destOrd="0" parTransId="{84FA233E-5218-4756-89FC-151C5BE5E91F}" sibTransId="{687A505A-66D4-4B0B-AACB-893126779717}"/>
    <dgm:cxn modelId="{83CC7323-9CC0-4563-93BE-D65F0063106F}" type="presOf" srcId="{31174FAF-413D-4B46-ABAA-20F4FAF43714}" destId="{7FB5EFA4-2D25-4D6C-A397-604295D4F548}" srcOrd="0" destOrd="0" presId="urn:microsoft.com/office/officeart/2005/8/layout/hierarchy1"/>
    <dgm:cxn modelId="{DF714F26-F553-4443-B069-316D834B2E67}" type="presOf" srcId="{5668D99A-2F4C-46E4-9CE5-E792AC439B95}" destId="{81DE7B27-A8B1-4E86-91AE-1C654F10980B}" srcOrd="0" destOrd="0" presId="urn:microsoft.com/office/officeart/2005/8/layout/hierarchy1"/>
    <dgm:cxn modelId="{FEF7B530-4AD9-46F9-B58B-15BE0B4A3DC7}" srcId="{68EF0190-9FCF-4CD9-8943-D57C59FD33E5}" destId="{16CCE735-CAE8-4D2F-BB6D-031C1E1D0638}" srcOrd="5" destOrd="0" parTransId="{A7E5D3B7-C952-49BC-8E98-3877CE391E68}" sibTransId="{D4674C5C-0D33-4D48-B47C-9DE12B116CBD}"/>
    <dgm:cxn modelId="{93D35936-3649-47E2-AA9A-FCAE89449082}" type="presOf" srcId="{9FDECDDE-F2EA-400B-9E45-7CBD7B509F97}" destId="{5848AA21-6116-48EA-B215-D307E38C85CE}" srcOrd="0" destOrd="0" presId="urn:microsoft.com/office/officeart/2005/8/layout/hierarchy1"/>
    <dgm:cxn modelId="{867CF038-EE8E-4641-8712-E6960114A400}" type="presOf" srcId="{586E7F5F-B506-49FF-A8CA-977DDCA69871}" destId="{CF7E47E4-5441-49C1-BED0-4E5AAB1A8BB2}" srcOrd="0" destOrd="0" presId="urn:microsoft.com/office/officeart/2005/8/layout/hierarchy1"/>
    <dgm:cxn modelId="{613BAF3A-4C2F-4930-A461-DD1820E5608B}" type="presOf" srcId="{BE0D6EEA-6F49-4D51-833E-1A254F514AA9}" destId="{1CECD48E-B124-4B85-9182-DC8E8EA78BCE}" srcOrd="0" destOrd="0" presId="urn:microsoft.com/office/officeart/2005/8/layout/hierarchy1"/>
    <dgm:cxn modelId="{57F3E33A-89A8-486E-9A2D-383BB2880ADD}" type="presOf" srcId="{D0860935-1787-4F12-A094-863DE0678770}" destId="{EF9AE87B-CBAB-4FD6-BD86-01CAE3A9216E}" srcOrd="0" destOrd="0" presId="urn:microsoft.com/office/officeart/2005/8/layout/hierarchy1"/>
    <dgm:cxn modelId="{969F053E-43BF-4C1F-9B07-52C8E43A342F}" type="presOf" srcId="{E478C533-E679-4CB6-AB6E-1EE0F0E65367}" destId="{73F44989-2BB8-4013-8E68-82318DABC2F7}" srcOrd="0" destOrd="0" presId="urn:microsoft.com/office/officeart/2005/8/layout/hierarchy1"/>
    <dgm:cxn modelId="{C1302340-4E68-454B-A035-237E49FC4FA1}" srcId="{BF994FA3-C28F-4427-A6F5-1C332D4DC64B}" destId="{E0357D10-C024-4D9A-8B3E-3D72E1BC1607}" srcOrd="1" destOrd="0" parTransId="{BE0D6EEA-6F49-4D51-833E-1A254F514AA9}" sibTransId="{59F864D9-2246-48BD-8A6A-DEBE3A0B20FE}"/>
    <dgm:cxn modelId="{18BA2940-A0F2-4537-86FB-4E2DF256844A}" type="presOf" srcId="{74828AD4-DD86-464D-B496-995920A726C3}" destId="{4C774498-68DA-4A19-AA92-6A62D47E2DFC}" srcOrd="0" destOrd="0" presId="urn:microsoft.com/office/officeart/2005/8/layout/hierarchy1"/>
    <dgm:cxn modelId="{A420CF40-FEA5-4E65-8ED9-EC451B9AEAB8}" type="presOf" srcId="{270FAD09-F14A-46D0-B46D-482344760989}" destId="{A6875F01-787A-4BC7-B646-4CE98BFB8960}" srcOrd="0" destOrd="0" presId="urn:microsoft.com/office/officeart/2005/8/layout/hierarchy1"/>
    <dgm:cxn modelId="{4BB12862-C60E-420C-97CB-C594259C8357}" type="presOf" srcId="{E2701D27-E7C1-4860-A2AC-5DBB9125E4C0}" destId="{89E4A065-74EA-4D3E-BF33-02E79EF66FE7}" srcOrd="0" destOrd="0" presId="urn:microsoft.com/office/officeart/2005/8/layout/hierarchy1"/>
    <dgm:cxn modelId="{FA187745-0308-4286-B3B1-15991E9F4425}" type="presOf" srcId="{233724FF-4FE8-4F21-947F-6D3FF2D616B1}" destId="{49EFEDA9-AC28-4390-9C1B-CBB033BEFA21}" srcOrd="0" destOrd="0" presId="urn:microsoft.com/office/officeart/2005/8/layout/hierarchy1"/>
    <dgm:cxn modelId="{67F90F66-B5FA-4245-AF58-29FB38774573}" type="presOf" srcId="{080633A0-6F4B-458E-9CF1-8741C52C56B3}" destId="{E0E817D1-575C-43BC-8D41-F456823EDA40}" srcOrd="0" destOrd="0" presId="urn:microsoft.com/office/officeart/2005/8/layout/hierarchy1"/>
    <dgm:cxn modelId="{39E87647-C80D-4E7F-9C1A-83E5797EB2C1}" type="presOf" srcId="{86AB75F8-5779-4F1C-B0AC-E4924FCA9E22}" destId="{420A6406-6184-4599-8E75-575D659BA8BF}" srcOrd="0" destOrd="0" presId="urn:microsoft.com/office/officeart/2005/8/layout/hierarchy1"/>
    <dgm:cxn modelId="{59209548-130A-4599-91B7-2F6D1079CB98}" type="presOf" srcId="{B19313D7-0C8E-4AED-8404-560219785B68}" destId="{FA85B2F4-0415-44AE-83A4-81ED78F6BBB3}" srcOrd="0" destOrd="0" presId="urn:microsoft.com/office/officeart/2005/8/layout/hierarchy1"/>
    <dgm:cxn modelId="{45D1E24D-CED9-42D3-8D38-735DEAF12392}" type="presOf" srcId="{736BDD6E-3713-4374-9D29-F2CCD2D1D6FB}" destId="{5B96E9F7-39C9-4811-83CA-E69328D00E30}" srcOrd="0" destOrd="0" presId="urn:microsoft.com/office/officeart/2005/8/layout/hierarchy1"/>
    <dgm:cxn modelId="{55A67A50-0CC9-4B66-9E02-42FA8804C41F}" srcId="{49B1BBEC-3093-4410-92B5-76C659D25032}" destId="{BF994FA3-C28F-4427-A6F5-1C332D4DC64B}" srcOrd="0" destOrd="0" parTransId="{31174FAF-413D-4B46-ABAA-20F4FAF43714}" sibTransId="{EBE2138E-0B91-4D33-8B3A-AEC23BEDE734}"/>
    <dgm:cxn modelId="{D9820A51-1D2D-4A69-9974-514D821D64B6}" type="presOf" srcId="{301D801B-C444-473A-B830-5D3032A7808C}" destId="{14FE3E46-0817-4F84-A6C5-A4641BE353A5}" srcOrd="0" destOrd="0" presId="urn:microsoft.com/office/officeart/2005/8/layout/hierarchy1"/>
    <dgm:cxn modelId="{61B97D51-85BF-4522-A629-260230AB91BC}" srcId="{947A318D-B6B1-41BE-9DA0-9D2FF73173C1}" destId="{233724FF-4FE8-4F21-947F-6D3FF2D616B1}" srcOrd="0" destOrd="0" parTransId="{AC5E80E4-07E7-48C7-B297-602663154867}" sibTransId="{DB82E059-1BDE-492E-B011-1F216767330D}"/>
    <dgm:cxn modelId="{F7006A53-D0DA-40D8-9000-47E97E7ABCCF}" type="presOf" srcId="{FB862868-5E8B-4E52-A44B-3F5D0505B9B7}" destId="{26FA915C-C547-4542-A164-305787120C85}" srcOrd="0" destOrd="0" presId="urn:microsoft.com/office/officeart/2005/8/layout/hierarchy1"/>
    <dgm:cxn modelId="{3AF88D75-F4DC-4B82-9B60-48A80A2298F3}" type="presOf" srcId="{F3335137-18EA-4F9B-A8C2-7749307EC9D3}" destId="{AD2C9841-11BA-4374-A751-09888AECD565}" srcOrd="0" destOrd="0" presId="urn:microsoft.com/office/officeart/2005/8/layout/hierarchy1"/>
    <dgm:cxn modelId="{665E4E77-E369-493A-A42F-8E35DB520481}" srcId="{68EF0190-9FCF-4CD9-8943-D57C59FD33E5}" destId="{5B6C6B0E-41C0-49ED-A263-4742DB9D51BE}" srcOrd="1" destOrd="0" parTransId="{D0860935-1787-4F12-A094-863DE0678770}" sibTransId="{31814A10-0AF0-453D-B3B4-D9A7356311CA}"/>
    <dgm:cxn modelId="{78309478-6DA4-4C7D-94F8-A4D40844E37A}" type="presOf" srcId="{F74D8079-9EDC-4CAB-A5E7-F440191774B6}" destId="{989CFF38-15D7-4778-BC89-18E8951BCA50}" srcOrd="0" destOrd="0" presId="urn:microsoft.com/office/officeart/2005/8/layout/hierarchy1"/>
    <dgm:cxn modelId="{3C15CF78-7385-46DB-8281-21145BAC8066}" type="presOf" srcId="{16CCE735-CAE8-4D2F-BB6D-031C1E1D0638}" destId="{4AD99B8B-9759-4939-ABCB-E55514CB03D2}" srcOrd="0" destOrd="0" presId="urn:microsoft.com/office/officeart/2005/8/layout/hierarchy1"/>
    <dgm:cxn modelId="{BFB12881-B28F-4A4F-B490-1AE4D0120210}" type="presOf" srcId="{254066FB-8576-4089-9A56-41B78F39F21A}" destId="{511248D9-29AB-4116-8E87-970BAA60E355}" srcOrd="0" destOrd="0" presId="urn:microsoft.com/office/officeart/2005/8/layout/hierarchy1"/>
    <dgm:cxn modelId="{EB40C787-E1F4-47E8-9619-B4CC24C27742}" type="presOf" srcId="{947A318D-B6B1-41BE-9DA0-9D2FF73173C1}" destId="{EED6EBCA-CFF3-4537-A6E6-C8053B1D5836}" srcOrd="0" destOrd="0" presId="urn:microsoft.com/office/officeart/2005/8/layout/hierarchy1"/>
    <dgm:cxn modelId="{B413FC89-845A-44E8-84CD-D07C85DBB323}" type="presOf" srcId="{68EF0190-9FCF-4CD9-8943-D57C59FD33E5}" destId="{1C47793B-AC40-4FB5-8D3C-B3F35643C081}" srcOrd="0" destOrd="0" presId="urn:microsoft.com/office/officeart/2005/8/layout/hierarchy1"/>
    <dgm:cxn modelId="{506D1590-FC5C-475F-B17C-571563D1EE67}" type="presOf" srcId="{860475BD-21C8-4BA6-BACE-1B75388591D8}" destId="{EF3FC1EB-1E0B-45D5-8E81-579B8D98D8C7}" srcOrd="0" destOrd="0" presId="urn:microsoft.com/office/officeart/2005/8/layout/hierarchy1"/>
    <dgm:cxn modelId="{E9D91990-3161-45A6-B48D-1BE523976CC8}" type="presOf" srcId="{142126A6-8A63-4C64-A203-39AEE433F5EE}" destId="{A84BD78D-DF9A-406B-AA86-F68A5A99BE50}" srcOrd="0" destOrd="0" presId="urn:microsoft.com/office/officeart/2005/8/layout/hierarchy1"/>
    <dgm:cxn modelId="{90775F91-A563-453A-AD3A-ACD9F87C8405}" type="presOf" srcId="{C2026FFF-0D62-4A0D-9548-99DB6AEF3D8E}" destId="{0ADCCE63-D4B3-4A81-8111-182A6CFA1E35}" srcOrd="0" destOrd="0" presId="urn:microsoft.com/office/officeart/2005/8/layout/hierarchy1"/>
    <dgm:cxn modelId="{F041A791-8D55-41FC-BBBC-F840B93E4A2A}" srcId="{A502812A-FFB1-4821-8E57-B717A016234C}" destId="{586E7F5F-B506-49FF-A8CA-977DDCA69871}" srcOrd="1" destOrd="0" parTransId="{C6F4A238-1855-4CF5-B55B-44C3A714968B}" sibTransId="{9BA2CC8D-2B10-4488-921E-C2B21859156C}"/>
    <dgm:cxn modelId="{5C697399-5921-42FD-91C4-575EBB17B47F}" type="presOf" srcId="{4E38F6C9-EABB-40D2-8E11-B7C05660DCC6}" destId="{602A726E-2B7A-4B58-863C-47A3D0E998E0}" srcOrd="0" destOrd="0" presId="urn:microsoft.com/office/officeart/2005/8/layout/hierarchy1"/>
    <dgm:cxn modelId="{38AFAE99-40D2-49CA-BFF0-39BE59109897}" type="presOf" srcId="{EE7320BB-E1EC-4DDF-B725-DC183B25B1CF}" destId="{C71CD815-336C-444E-9BB9-D8A35D11C1BA}" srcOrd="0" destOrd="0" presId="urn:microsoft.com/office/officeart/2005/8/layout/hierarchy1"/>
    <dgm:cxn modelId="{8823609B-53E7-4FB9-8A4D-D7ABFE1A0CE6}" type="presOf" srcId="{C6F4A238-1855-4CF5-B55B-44C3A714968B}" destId="{387816E8-B9A8-4CD5-81F4-B3EFCC269BDA}" srcOrd="0" destOrd="0" presId="urn:microsoft.com/office/officeart/2005/8/layout/hierarchy1"/>
    <dgm:cxn modelId="{7969949E-A0E8-41B1-8651-908C2632B201}" srcId="{E1B8B661-D2A5-4691-B66F-F22D6B5404A3}" destId="{AB64FF72-3794-4D67-B3EF-3E9AB5710577}" srcOrd="0" destOrd="0" parTransId="{74828AD4-DD86-464D-B496-995920A726C3}" sibTransId="{C0FFFB22-0E90-4B3F-A685-C2A9E76CEF9B}"/>
    <dgm:cxn modelId="{84B701A4-72CA-42B0-83D4-0CFA41268137}" srcId="{68EF0190-9FCF-4CD9-8943-D57C59FD33E5}" destId="{F74D8079-9EDC-4CAB-A5E7-F440191774B6}" srcOrd="4" destOrd="0" parTransId="{F3335137-18EA-4F9B-A8C2-7749307EC9D3}" sibTransId="{E11C6D76-4B0A-4D50-AAE0-B30755985BE9}"/>
    <dgm:cxn modelId="{04BDFFA6-3D24-4B9C-A782-651DD0F4992C}" type="presOf" srcId="{49B1BBEC-3093-4410-92B5-76C659D25032}" destId="{8052C376-1B7F-428F-BA28-A70D1484A7BC}" srcOrd="0" destOrd="0" presId="urn:microsoft.com/office/officeart/2005/8/layout/hierarchy1"/>
    <dgm:cxn modelId="{62E303AD-345F-488A-936B-01FDB3145170}" srcId="{68EF0190-9FCF-4CD9-8943-D57C59FD33E5}" destId="{49B1BBEC-3093-4410-92B5-76C659D25032}" srcOrd="2" destOrd="0" parTransId="{A57C5041-B299-42B6-85FB-EDB459E5D29D}" sibTransId="{B8885325-E398-4AA1-96A8-D39FF52A9D86}"/>
    <dgm:cxn modelId="{39D495AE-D425-4516-A927-D85DAFFE6E9C}" srcId="{A502812A-FFB1-4821-8E57-B717A016234C}" destId="{4E38F6C9-EABB-40D2-8E11-B7C05660DCC6}" srcOrd="0" destOrd="0" parTransId="{8FE11601-0C98-4860-B02C-8BC43677C908}" sibTransId="{932FA460-16DE-400E-BFF2-28E020CDA8B8}"/>
    <dgm:cxn modelId="{9873D7AE-BBFE-4784-BA49-E93A7C624243}" type="presOf" srcId="{6CCFCAB4-F46D-4B08-B84D-5FADC42E2FE9}" destId="{4A1523E9-B8F1-43AE-9AE0-CE9C3CDC6245}" srcOrd="0" destOrd="0" presId="urn:microsoft.com/office/officeart/2005/8/layout/hierarchy1"/>
    <dgm:cxn modelId="{4CA19FB0-C20B-4D83-8EA8-8A8388132DE9}" type="presOf" srcId="{8FE11601-0C98-4860-B02C-8BC43677C908}" destId="{6FD5319A-100A-425A-BCF0-0C3FDFBED04D}" srcOrd="0" destOrd="0" presId="urn:microsoft.com/office/officeart/2005/8/layout/hierarchy1"/>
    <dgm:cxn modelId="{3E352AB2-E8F0-4362-A5FD-43A377AEB32A}" type="presOf" srcId="{32053DF6-3ECB-4BD0-8DDD-AA63D3ABCCB9}" destId="{E84B271E-39B7-4156-96CE-292B0D269E60}" srcOrd="0" destOrd="0" presId="urn:microsoft.com/office/officeart/2005/8/layout/hierarchy1"/>
    <dgm:cxn modelId="{9E4540B2-749F-455A-AA10-5AAE233B052C}" srcId="{A502812A-FFB1-4821-8E57-B717A016234C}" destId="{301D801B-C444-473A-B830-5D3032A7808C}" srcOrd="2" destOrd="0" parTransId="{6CCFCAB4-F46D-4B08-B84D-5FADC42E2FE9}" sibTransId="{0A08FAE0-46C4-4D45-9913-24D98DB4C9C8}"/>
    <dgm:cxn modelId="{EE3C85B2-D2A7-41B6-92E7-41A91ECE948C}" type="presOf" srcId="{A502812A-FFB1-4821-8E57-B717A016234C}" destId="{92958604-BFD7-4CE9-A17A-B2401839DBF8}" srcOrd="0" destOrd="0" presId="urn:microsoft.com/office/officeart/2005/8/layout/hierarchy1"/>
    <dgm:cxn modelId="{C86C78B5-A576-4045-A00B-5B271BE757A2}" srcId="{860475BD-21C8-4BA6-BACE-1B75388591D8}" destId="{142126A6-8A63-4C64-A203-39AEE433F5EE}" srcOrd="0" destOrd="0" parTransId="{32053DF6-3ECB-4BD0-8DDD-AA63D3ABCCB9}" sibTransId="{DA7EB213-D33C-4D1A-A5FB-F2A55ACEB5A0}"/>
    <dgm:cxn modelId="{CD82E3B7-32DD-4635-B7D9-AF18B22D7611}" srcId="{223639F6-1C57-481E-A9D9-7340242E9630}" destId="{E1B8B661-D2A5-4691-B66F-F22D6B5404A3}" srcOrd="0" destOrd="0" parTransId="{E478C533-E679-4CB6-AB6E-1EE0F0E65367}" sibTransId="{FBB25647-DFAF-4E22-B132-A70FF754D914}"/>
    <dgm:cxn modelId="{2B1B8FB8-2206-417A-BA0A-AD2D19024B78}" type="presOf" srcId="{223639F6-1C57-481E-A9D9-7340242E9630}" destId="{13494A75-1692-4E4B-95DA-ADFE18B7071F}" srcOrd="0" destOrd="0" presId="urn:microsoft.com/office/officeart/2005/8/layout/hierarchy1"/>
    <dgm:cxn modelId="{9B3CE8BE-7F66-4F25-BFF0-02C84E2EC521}" srcId="{86AB75F8-5779-4F1C-B0AC-E4924FCA9E22}" destId="{5668D99A-2F4C-46E4-9CE5-E792AC439B95}" srcOrd="1" destOrd="0" parTransId="{B19313D7-0C8E-4AED-8404-560219785B68}" sibTransId="{D4897CFE-4DC3-4AD8-95F7-E17D3F43AB14}"/>
    <dgm:cxn modelId="{850BEBBF-0B5C-4899-BFF5-E7CE188B3A75}" type="presOf" srcId="{1AB31848-151D-4BD4-A13A-315FB8D44816}" destId="{154457DF-9877-4AF4-9071-AE861B42484E}" srcOrd="0" destOrd="0" presId="urn:microsoft.com/office/officeart/2005/8/layout/hierarchy1"/>
    <dgm:cxn modelId="{BB2F3FC2-3E68-4B85-93F3-210935D698E1}" type="presOf" srcId="{84FA233E-5218-4756-89FC-151C5BE5E91F}" destId="{14818313-F432-4095-8D96-43002B346E8E}" srcOrd="0" destOrd="0" presId="urn:microsoft.com/office/officeart/2005/8/layout/hierarchy1"/>
    <dgm:cxn modelId="{418EC3C3-061F-467F-9880-8DA2441BF907}" type="presOf" srcId="{4B2A2E39-C940-407B-BE84-1DD11D5498F2}" destId="{F92CEB0B-41BC-4C5D-856C-57B5808A2659}" srcOrd="0" destOrd="0" presId="urn:microsoft.com/office/officeart/2005/8/layout/hierarchy1"/>
    <dgm:cxn modelId="{C4CF4DC5-2965-4EF5-9652-F3EB75FDABD6}" type="presOf" srcId="{E3839284-0CCE-4F62-9CF3-47556AD7EE6A}" destId="{9B5B53CF-7A53-45AF-B8C9-F2E1DABC022A}" srcOrd="0" destOrd="0" presId="urn:microsoft.com/office/officeart/2005/8/layout/hierarchy1"/>
    <dgm:cxn modelId="{F8AA85C5-F597-4118-B068-FE67A44029C9}" srcId="{49B1BBEC-3093-4410-92B5-76C659D25032}" destId="{C2026FFF-0D62-4A0D-9548-99DB6AEF3D8E}" srcOrd="3" destOrd="0" parTransId="{4DC4DD53-9245-494D-B983-53B913C7DFE6}" sibTransId="{89B8141B-AB79-466C-A3B8-5C89F702CD83}"/>
    <dgm:cxn modelId="{C17BF2C8-9B71-4AA9-A927-277D19233AA4}" type="presOf" srcId="{B323A05D-9F11-4108-AB1B-4EE0A189DAE0}" destId="{608D1F71-D191-4D70-8F40-0D8B23B60560}" srcOrd="0" destOrd="0" presId="urn:microsoft.com/office/officeart/2005/8/layout/hierarchy1"/>
    <dgm:cxn modelId="{1D5620CC-E9EA-4AA1-A284-92D487039366}" srcId="{49B1BBEC-3093-4410-92B5-76C659D25032}" destId="{1AB31848-151D-4BD4-A13A-315FB8D44816}" srcOrd="2" destOrd="0" parTransId="{EE7320BB-E1EC-4DDF-B725-DC183B25B1CF}" sibTransId="{26D38881-EE70-4D10-8274-70F21D426BA5}"/>
    <dgm:cxn modelId="{536BADCF-170E-498C-97A5-306AC5F20941}" srcId="{A502812A-FFB1-4821-8E57-B717A016234C}" destId="{223639F6-1C57-481E-A9D9-7340242E9630}" srcOrd="3" destOrd="0" parTransId="{E3839284-0CCE-4F62-9CF3-47556AD7EE6A}" sibTransId="{7D3294B4-8907-47AE-9819-AC37CC4A9640}"/>
    <dgm:cxn modelId="{F2DBDFD1-2C33-4C5B-AB51-AE0BEB945D0F}" type="presOf" srcId="{E0357D10-C024-4D9A-8B3E-3D72E1BC1607}" destId="{9E45D2A7-2AF3-4618-85CF-4AF07CD74958}" srcOrd="0" destOrd="0" presId="urn:microsoft.com/office/officeart/2005/8/layout/hierarchy1"/>
    <dgm:cxn modelId="{B0962DD2-6094-415B-B0E2-25C88D7E5EFB}" srcId="{AB64FF72-3794-4D67-B3EF-3E9AB5710577}" destId="{771C236D-ED28-4E7F-9592-4DC25DBEDFA5}" srcOrd="0" destOrd="0" parTransId="{FB0057A1-A130-4172-AADF-A881A75B9DF0}" sibTransId="{18AE8D39-2201-44CE-A06A-03A02E376D07}"/>
    <dgm:cxn modelId="{C89AA4D6-5BBE-4C1E-BBED-921B91F0FDBA}" type="presOf" srcId="{771C236D-ED28-4E7F-9592-4DC25DBEDFA5}" destId="{B14E988B-DE9F-4D7F-A6DB-864A0A7CC4EE}" srcOrd="0" destOrd="0" presId="urn:microsoft.com/office/officeart/2005/8/layout/hierarchy1"/>
    <dgm:cxn modelId="{E66928D8-E36F-4B6A-83C0-5959281A0996}" type="presOf" srcId="{5B6C6B0E-41C0-49ED-A263-4742DB9D51BE}" destId="{B62620FB-6FBF-4DE7-B1BD-671593F1688D}" srcOrd="0" destOrd="0" presId="urn:microsoft.com/office/officeart/2005/8/layout/hierarchy1"/>
    <dgm:cxn modelId="{8BB29DDF-CE4B-4502-9B09-2DD57D06E9CA}" type="presOf" srcId="{A7E5D3B7-C952-49BC-8E98-3877CE391E68}" destId="{CA8BED1A-58DE-410C-AC3B-9CBA7E6E3075}" srcOrd="0" destOrd="0" presId="urn:microsoft.com/office/officeart/2005/8/layout/hierarchy1"/>
    <dgm:cxn modelId="{1F6C4AE3-61AE-4362-B899-E821C78FF9F0}" srcId="{16CCE735-CAE8-4D2F-BB6D-031C1E1D0638}" destId="{860475BD-21C8-4BA6-BACE-1B75388591D8}" srcOrd="0" destOrd="0" parTransId="{736BDD6E-3713-4374-9D29-F2CCD2D1D6FB}" sibTransId="{3B64E51E-73BF-47B8-B5B8-F3E38CEB9669}"/>
    <dgm:cxn modelId="{74CDDFE7-A339-47D9-8C94-4F3CEB59B06B}" type="presOf" srcId="{FB0057A1-A130-4172-AADF-A881A75B9DF0}" destId="{6D3F7721-908C-4C82-A760-53F3AFDEA547}" srcOrd="0" destOrd="0" presId="urn:microsoft.com/office/officeart/2005/8/layout/hierarchy1"/>
    <dgm:cxn modelId="{881F92EA-01BD-4FCE-B9EB-CC4DDB719D33}" type="presOf" srcId="{5F454411-A9F7-4887-AEE6-A296794A6B72}" destId="{C8DFCE6F-B9FE-4B7B-9D7D-075FC2C900BE}" srcOrd="0" destOrd="0" presId="urn:microsoft.com/office/officeart/2005/8/layout/hierarchy1"/>
    <dgm:cxn modelId="{EC0E98FB-5072-4825-825B-6C71DA3E4E6C}" srcId="{233724FF-4FE8-4F21-947F-6D3FF2D616B1}" destId="{68EF0190-9FCF-4CD9-8943-D57C59FD33E5}" srcOrd="0" destOrd="0" parTransId="{B323A05D-9F11-4108-AB1B-4EE0A189DAE0}" sibTransId="{7F21A482-A40D-44CB-A919-6D10C9A84B59}"/>
    <dgm:cxn modelId="{CC742741-20C3-45D5-985D-350225B8EAFB}" type="presParOf" srcId="{EED6EBCA-CFF3-4537-A6E6-C8053B1D5836}" destId="{73AA7944-773E-467F-8EAF-860CCFFB3F12}" srcOrd="0" destOrd="0" presId="urn:microsoft.com/office/officeart/2005/8/layout/hierarchy1"/>
    <dgm:cxn modelId="{11CBBC19-C923-4CA8-B4EC-97FC56B65A04}" type="presParOf" srcId="{73AA7944-773E-467F-8EAF-860CCFFB3F12}" destId="{DB118DD1-DA13-49C5-AAC6-83CF93852515}" srcOrd="0" destOrd="0" presId="urn:microsoft.com/office/officeart/2005/8/layout/hierarchy1"/>
    <dgm:cxn modelId="{1D1C452D-7674-4889-98D6-D81ED5BAB520}" type="presParOf" srcId="{DB118DD1-DA13-49C5-AAC6-83CF93852515}" destId="{3EBE3231-6B58-4341-85F8-80B11C6C43B6}" srcOrd="0" destOrd="0" presId="urn:microsoft.com/office/officeart/2005/8/layout/hierarchy1"/>
    <dgm:cxn modelId="{E2E9DA50-8341-4BAC-B638-7A066EB091CC}" type="presParOf" srcId="{DB118DD1-DA13-49C5-AAC6-83CF93852515}" destId="{49EFEDA9-AC28-4390-9C1B-CBB033BEFA21}" srcOrd="1" destOrd="0" presId="urn:microsoft.com/office/officeart/2005/8/layout/hierarchy1"/>
    <dgm:cxn modelId="{72D39A40-67B1-4E07-946C-1CA839FA0BC9}" type="presParOf" srcId="{73AA7944-773E-467F-8EAF-860CCFFB3F12}" destId="{610BF28B-9D6A-4EE6-B8D4-B9322175F067}" srcOrd="1" destOrd="0" presId="urn:microsoft.com/office/officeart/2005/8/layout/hierarchy1"/>
    <dgm:cxn modelId="{7F824C5B-589E-43E4-A352-AF124526337C}" type="presParOf" srcId="{610BF28B-9D6A-4EE6-B8D4-B9322175F067}" destId="{608D1F71-D191-4D70-8F40-0D8B23B60560}" srcOrd="0" destOrd="0" presId="urn:microsoft.com/office/officeart/2005/8/layout/hierarchy1"/>
    <dgm:cxn modelId="{7EE2FCA5-A742-4B1C-97F5-2F4899845730}" type="presParOf" srcId="{610BF28B-9D6A-4EE6-B8D4-B9322175F067}" destId="{F1FA1B98-2C85-45F0-83C9-EA85C95F0CB6}" srcOrd="1" destOrd="0" presId="urn:microsoft.com/office/officeart/2005/8/layout/hierarchy1"/>
    <dgm:cxn modelId="{ED824430-91BD-4A3D-9128-E2491767DC7D}" type="presParOf" srcId="{F1FA1B98-2C85-45F0-83C9-EA85C95F0CB6}" destId="{B9B423E0-4A88-435E-84DD-FE07C95BE735}" srcOrd="0" destOrd="0" presId="urn:microsoft.com/office/officeart/2005/8/layout/hierarchy1"/>
    <dgm:cxn modelId="{3D029F98-E30A-4225-B039-8282590684AE}" type="presParOf" srcId="{B9B423E0-4A88-435E-84DD-FE07C95BE735}" destId="{28DAE85E-6ACE-4001-9076-713C2328855F}" srcOrd="0" destOrd="0" presId="urn:microsoft.com/office/officeart/2005/8/layout/hierarchy1"/>
    <dgm:cxn modelId="{0E2E2935-7650-4E4C-9940-4851F11620AA}" type="presParOf" srcId="{B9B423E0-4A88-435E-84DD-FE07C95BE735}" destId="{1C47793B-AC40-4FB5-8D3C-B3F35643C081}" srcOrd="1" destOrd="0" presId="urn:microsoft.com/office/officeart/2005/8/layout/hierarchy1"/>
    <dgm:cxn modelId="{430A74F9-0016-4579-98A5-3B43634942E7}" type="presParOf" srcId="{F1FA1B98-2C85-45F0-83C9-EA85C95F0CB6}" destId="{2D6457E2-2B89-4FE4-A4ED-255501C3D744}" srcOrd="1" destOrd="0" presId="urn:microsoft.com/office/officeart/2005/8/layout/hierarchy1"/>
    <dgm:cxn modelId="{84A24E9A-F3E0-46EF-93E7-0BDCC1183892}" type="presParOf" srcId="{2D6457E2-2B89-4FE4-A4ED-255501C3D744}" destId="{C8DFCE6F-B9FE-4B7B-9D7D-075FC2C900BE}" srcOrd="0" destOrd="0" presId="urn:microsoft.com/office/officeart/2005/8/layout/hierarchy1"/>
    <dgm:cxn modelId="{0B191EDA-F61D-4F92-AB6B-1119CDF7B3FC}" type="presParOf" srcId="{2D6457E2-2B89-4FE4-A4ED-255501C3D744}" destId="{5231E6EA-F729-42DA-8CC0-2996080793CA}" srcOrd="1" destOrd="0" presId="urn:microsoft.com/office/officeart/2005/8/layout/hierarchy1"/>
    <dgm:cxn modelId="{4F7F4914-5ACD-4170-B7D6-8EC9DE0F7AA2}" type="presParOf" srcId="{5231E6EA-F729-42DA-8CC0-2996080793CA}" destId="{29BA2F7F-AE25-47AA-A67F-A3BD253F35E1}" srcOrd="0" destOrd="0" presId="urn:microsoft.com/office/officeart/2005/8/layout/hierarchy1"/>
    <dgm:cxn modelId="{9CB6D474-C8AA-4DD3-94F7-1555016392A2}" type="presParOf" srcId="{29BA2F7F-AE25-47AA-A67F-A3BD253F35E1}" destId="{518B29E8-A00E-4F04-B9E3-F6BA9E804858}" srcOrd="0" destOrd="0" presId="urn:microsoft.com/office/officeart/2005/8/layout/hierarchy1"/>
    <dgm:cxn modelId="{9A9A1686-A4B6-4B11-99F6-80059A9252B3}" type="presParOf" srcId="{29BA2F7F-AE25-47AA-A67F-A3BD253F35E1}" destId="{420A6406-6184-4599-8E75-575D659BA8BF}" srcOrd="1" destOrd="0" presId="urn:microsoft.com/office/officeart/2005/8/layout/hierarchy1"/>
    <dgm:cxn modelId="{B8EFAB01-84E7-4D4D-AD6C-B7EC21B19317}" type="presParOf" srcId="{5231E6EA-F729-42DA-8CC0-2996080793CA}" destId="{A000DD41-5879-42DE-954B-145F38A93FAF}" srcOrd="1" destOrd="0" presId="urn:microsoft.com/office/officeart/2005/8/layout/hierarchy1"/>
    <dgm:cxn modelId="{A5F6A81A-8281-49CC-83A2-443182A8C071}" type="presParOf" srcId="{A000DD41-5879-42DE-954B-145F38A93FAF}" destId="{A6875F01-787A-4BC7-B646-4CE98BFB8960}" srcOrd="0" destOrd="0" presId="urn:microsoft.com/office/officeart/2005/8/layout/hierarchy1"/>
    <dgm:cxn modelId="{D61441AA-061F-47EB-B7A4-6E82D001C4B6}" type="presParOf" srcId="{A000DD41-5879-42DE-954B-145F38A93FAF}" destId="{772ABF78-BA43-46F9-9C6E-B6E242F995C5}" srcOrd="1" destOrd="0" presId="urn:microsoft.com/office/officeart/2005/8/layout/hierarchy1"/>
    <dgm:cxn modelId="{FA338D21-1887-449F-A00A-DF8B3CBF4537}" type="presParOf" srcId="{772ABF78-BA43-46F9-9C6E-B6E242F995C5}" destId="{4DD7047A-7EB6-4C6A-BA5E-01394533FD2B}" srcOrd="0" destOrd="0" presId="urn:microsoft.com/office/officeart/2005/8/layout/hierarchy1"/>
    <dgm:cxn modelId="{DF184794-1617-4419-9F9A-9687A5C3B543}" type="presParOf" srcId="{4DD7047A-7EB6-4C6A-BA5E-01394533FD2B}" destId="{CE202D34-E818-481A-8440-F436F598317C}" srcOrd="0" destOrd="0" presId="urn:microsoft.com/office/officeart/2005/8/layout/hierarchy1"/>
    <dgm:cxn modelId="{F7705F40-2F22-4B94-92FC-7625CD3AEF05}" type="presParOf" srcId="{4DD7047A-7EB6-4C6A-BA5E-01394533FD2B}" destId="{F92CEB0B-41BC-4C5D-856C-57B5808A2659}" srcOrd="1" destOrd="0" presId="urn:microsoft.com/office/officeart/2005/8/layout/hierarchy1"/>
    <dgm:cxn modelId="{A31D03F0-B1C9-4BCC-BE14-878A7ED4EDE6}" type="presParOf" srcId="{772ABF78-BA43-46F9-9C6E-B6E242F995C5}" destId="{51DA0225-1D56-449A-A0B1-C359D89D3356}" srcOrd="1" destOrd="0" presId="urn:microsoft.com/office/officeart/2005/8/layout/hierarchy1"/>
    <dgm:cxn modelId="{E3341355-9D72-46DF-A222-745B3FDF38F9}" type="presParOf" srcId="{A000DD41-5879-42DE-954B-145F38A93FAF}" destId="{FA85B2F4-0415-44AE-83A4-81ED78F6BBB3}" srcOrd="2" destOrd="0" presId="urn:microsoft.com/office/officeart/2005/8/layout/hierarchy1"/>
    <dgm:cxn modelId="{FADC0823-54AD-48C9-BA23-91A794968C2F}" type="presParOf" srcId="{A000DD41-5879-42DE-954B-145F38A93FAF}" destId="{1C4D1B35-CA47-41B9-B89A-DDFFC34D702B}" srcOrd="3" destOrd="0" presId="urn:microsoft.com/office/officeart/2005/8/layout/hierarchy1"/>
    <dgm:cxn modelId="{27496315-D75C-4A60-963B-8885D33FA7F8}" type="presParOf" srcId="{1C4D1B35-CA47-41B9-B89A-DDFFC34D702B}" destId="{02377EDB-5A8C-462B-BDC0-4A827FE4CFF3}" srcOrd="0" destOrd="0" presId="urn:microsoft.com/office/officeart/2005/8/layout/hierarchy1"/>
    <dgm:cxn modelId="{3AA5950C-645B-4F8B-AD78-938200020A77}" type="presParOf" srcId="{02377EDB-5A8C-462B-BDC0-4A827FE4CFF3}" destId="{8AD270AE-204F-4C18-B924-E03FD23A2464}" srcOrd="0" destOrd="0" presId="urn:microsoft.com/office/officeart/2005/8/layout/hierarchy1"/>
    <dgm:cxn modelId="{172736C1-891A-4D52-AD2B-D66703C0B6B1}" type="presParOf" srcId="{02377EDB-5A8C-462B-BDC0-4A827FE4CFF3}" destId="{81DE7B27-A8B1-4E86-91AE-1C654F10980B}" srcOrd="1" destOrd="0" presId="urn:microsoft.com/office/officeart/2005/8/layout/hierarchy1"/>
    <dgm:cxn modelId="{3238F0E4-9D47-4616-98FA-437DB66B86CF}" type="presParOf" srcId="{1C4D1B35-CA47-41B9-B89A-DDFFC34D702B}" destId="{E1EADA95-3531-4F03-AA34-67E1EBCCCD39}" srcOrd="1" destOrd="0" presId="urn:microsoft.com/office/officeart/2005/8/layout/hierarchy1"/>
    <dgm:cxn modelId="{C6A6BA08-1A72-4609-84DD-A613656AEF72}" type="presParOf" srcId="{2D6457E2-2B89-4FE4-A4ED-255501C3D744}" destId="{EF9AE87B-CBAB-4FD6-BD86-01CAE3A9216E}" srcOrd="2" destOrd="0" presId="urn:microsoft.com/office/officeart/2005/8/layout/hierarchy1"/>
    <dgm:cxn modelId="{AD1FADA9-63FB-42BE-B4F5-CC1879D18A2A}" type="presParOf" srcId="{2D6457E2-2B89-4FE4-A4ED-255501C3D744}" destId="{7981B608-BCE1-4A0C-8601-DC875C2FC15A}" srcOrd="3" destOrd="0" presId="urn:microsoft.com/office/officeart/2005/8/layout/hierarchy1"/>
    <dgm:cxn modelId="{F426F70A-0DB0-47A3-895C-18989F49D740}" type="presParOf" srcId="{7981B608-BCE1-4A0C-8601-DC875C2FC15A}" destId="{4FA2B225-9532-4EFF-8E51-51B4FC1A90EB}" srcOrd="0" destOrd="0" presId="urn:microsoft.com/office/officeart/2005/8/layout/hierarchy1"/>
    <dgm:cxn modelId="{65F1425E-8EDF-480B-BD82-0E085C26B73D}" type="presParOf" srcId="{4FA2B225-9532-4EFF-8E51-51B4FC1A90EB}" destId="{B1C581C4-C80B-46D1-A557-3C3F8045EA00}" srcOrd="0" destOrd="0" presId="urn:microsoft.com/office/officeart/2005/8/layout/hierarchy1"/>
    <dgm:cxn modelId="{494D3B18-9FE7-4CCF-8C97-FFAB4D4927A4}" type="presParOf" srcId="{4FA2B225-9532-4EFF-8E51-51B4FC1A90EB}" destId="{B62620FB-6FBF-4DE7-B1BD-671593F1688D}" srcOrd="1" destOrd="0" presId="urn:microsoft.com/office/officeart/2005/8/layout/hierarchy1"/>
    <dgm:cxn modelId="{44800911-D926-469A-9C96-A475DFFD3652}" type="presParOf" srcId="{7981B608-BCE1-4A0C-8601-DC875C2FC15A}" destId="{FB859DA2-8D24-4626-911B-5A0E02607BB0}" srcOrd="1" destOrd="0" presId="urn:microsoft.com/office/officeart/2005/8/layout/hierarchy1"/>
    <dgm:cxn modelId="{425386FA-6A8B-4B5A-B7E0-AB1A8FEE8027}" type="presParOf" srcId="{2D6457E2-2B89-4FE4-A4ED-255501C3D744}" destId="{2F0616EE-E7BD-4826-BA36-9A2BE462EA8D}" srcOrd="4" destOrd="0" presId="urn:microsoft.com/office/officeart/2005/8/layout/hierarchy1"/>
    <dgm:cxn modelId="{92783152-5BBB-473D-9850-98794D072F8B}" type="presParOf" srcId="{2D6457E2-2B89-4FE4-A4ED-255501C3D744}" destId="{0F63650C-C604-4023-80C8-9CD53C66FFCB}" srcOrd="5" destOrd="0" presId="urn:microsoft.com/office/officeart/2005/8/layout/hierarchy1"/>
    <dgm:cxn modelId="{593BCA39-F663-4304-ABC3-80068436C0BA}" type="presParOf" srcId="{0F63650C-C604-4023-80C8-9CD53C66FFCB}" destId="{8BA88B67-575F-4549-BF9C-E6153D6C2746}" srcOrd="0" destOrd="0" presId="urn:microsoft.com/office/officeart/2005/8/layout/hierarchy1"/>
    <dgm:cxn modelId="{51F565F5-4E41-464F-836C-988A43C5CD33}" type="presParOf" srcId="{8BA88B67-575F-4549-BF9C-E6153D6C2746}" destId="{1CA47B7E-A94A-47B1-B199-874EB1F385F9}" srcOrd="0" destOrd="0" presId="urn:microsoft.com/office/officeart/2005/8/layout/hierarchy1"/>
    <dgm:cxn modelId="{92DEBAB0-C898-4C21-AC1A-794F10B86893}" type="presParOf" srcId="{8BA88B67-575F-4549-BF9C-E6153D6C2746}" destId="{8052C376-1B7F-428F-BA28-A70D1484A7BC}" srcOrd="1" destOrd="0" presId="urn:microsoft.com/office/officeart/2005/8/layout/hierarchy1"/>
    <dgm:cxn modelId="{2FA6FD6E-6A16-46EE-91A8-BD26CF542C9F}" type="presParOf" srcId="{0F63650C-C604-4023-80C8-9CD53C66FFCB}" destId="{CB7657AA-FC18-4A03-B2AE-4A630EE87467}" srcOrd="1" destOrd="0" presId="urn:microsoft.com/office/officeart/2005/8/layout/hierarchy1"/>
    <dgm:cxn modelId="{6C560427-6FFE-43BD-A1EE-07451ACF0FC1}" type="presParOf" srcId="{CB7657AA-FC18-4A03-B2AE-4A630EE87467}" destId="{7FB5EFA4-2D25-4D6C-A397-604295D4F548}" srcOrd="0" destOrd="0" presId="urn:microsoft.com/office/officeart/2005/8/layout/hierarchy1"/>
    <dgm:cxn modelId="{19F56F18-51D7-4BC6-835E-E12410D8BCF6}" type="presParOf" srcId="{CB7657AA-FC18-4A03-B2AE-4A630EE87467}" destId="{EF8A0742-5A8E-416C-AF2D-3E0D9FE6C92D}" srcOrd="1" destOrd="0" presId="urn:microsoft.com/office/officeart/2005/8/layout/hierarchy1"/>
    <dgm:cxn modelId="{50A59727-CC73-4FF2-9855-FC1054CC5471}" type="presParOf" srcId="{EF8A0742-5A8E-416C-AF2D-3E0D9FE6C92D}" destId="{A042705F-75ED-4BD7-9DE1-D7DC09089D7E}" srcOrd="0" destOrd="0" presId="urn:microsoft.com/office/officeart/2005/8/layout/hierarchy1"/>
    <dgm:cxn modelId="{76D4F42B-EB73-48C5-BB01-68902CBFD47C}" type="presParOf" srcId="{A042705F-75ED-4BD7-9DE1-D7DC09089D7E}" destId="{B578EDFF-F550-40B2-B524-8CECCAECEDA2}" srcOrd="0" destOrd="0" presId="urn:microsoft.com/office/officeart/2005/8/layout/hierarchy1"/>
    <dgm:cxn modelId="{DE457CE7-49AD-41F3-9606-996597D74FD1}" type="presParOf" srcId="{A042705F-75ED-4BD7-9DE1-D7DC09089D7E}" destId="{D4F047D9-211D-4150-8A35-0136D7C2B6EB}" srcOrd="1" destOrd="0" presId="urn:microsoft.com/office/officeart/2005/8/layout/hierarchy1"/>
    <dgm:cxn modelId="{9204663C-2867-48FC-9B56-60B414C3E7F9}" type="presParOf" srcId="{EF8A0742-5A8E-416C-AF2D-3E0D9FE6C92D}" destId="{1A56BD64-67E3-4A18-9CF2-4396DBE182B4}" srcOrd="1" destOrd="0" presId="urn:microsoft.com/office/officeart/2005/8/layout/hierarchy1"/>
    <dgm:cxn modelId="{F05CA391-E1BF-4DAD-87BB-A677E1F8234C}" type="presParOf" srcId="{1A56BD64-67E3-4A18-9CF2-4396DBE182B4}" destId="{26FA915C-C547-4542-A164-305787120C85}" srcOrd="0" destOrd="0" presId="urn:microsoft.com/office/officeart/2005/8/layout/hierarchy1"/>
    <dgm:cxn modelId="{2E7EC23A-ED52-4B16-8489-6237560A828F}" type="presParOf" srcId="{1A56BD64-67E3-4A18-9CF2-4396DBE182B4}" destId="{99F8EBA3-2C18-42EE-A222-2F4858673DC9}" srcOrd="1" destOrd="0" presId="urn:microsoft.com/office/officeart/2005/8/layout/hierarchy1"/>
    <dgm:cxn modelId="{534F795D-C598-4E64-A32E-80527FBC944E}" type="presParOf" srcId="{99F8EBA3-2C18-42EE-A222-2F4858673DC9}" destId="{E703BB6B-8A7B-4D0D-AE53-F8D725C6EABD}" srcOrd="0" destOrd="0" presId="urn:microsoft.com/office/officeart/2005/8/layout/hierarchy1"/>
    <dgm:cxn modelId="{7B10A70F-6533-46B0-9B64-01549AD7F32F}" type="presParOf" srcId="{E703BB6B-8A7B-4D0D-AE53-F8D725C6EABD}" destId="{4B925038-2757-4DF7-AC5D-BB476BC1378A}" srcOrd="0" destOrd="0" presId="urn:microsoft.com/office/officeart/2005/8/layout/hierarchy1"/>
    <dgm:cxn modelId="{D92CFF8E-5A9D-4A85-AF63-BE97911EDE4E}" type="presParOf" srcId="{E703BB6B-8A7B-4D0D-AE53-F8D725C6EABD}" destId="{AE9A1C4F-2FB2-47E9-8659-9B5D6379001B}" srcOrd="1" destOrd="0" presId="urn:microsoft.com/office/officeart/2005/8/layout/hierarchy1"/>
    <dgm:cxn modelId="{26662396-B183-4871-B3FB-64407DFE714D}" type="presParOf" srcId="{99F8EBA3-2C18-42EE-A222-2F4858673DC9}" destId="{115C510A-353A-450E-B499-1D5EF7AD44E8}" srcOrd="1" destOrd="0" presId="urn:microsoft.com/office/officeart/2005/8/layout/hierarchy1"/>
    <dgm:cxn modelId="{005ED926-D2BD-47F7-B9B6-A9009A6DCA63}" type="presParOf" srcId="{1A56BD64-67E3-4A18-9CF2-4396DBE182B4}" destId="{1CECD48E-B124-4B85-9182-DC8E8EA78BCE}" srcOrd="2" destOrd="0" presId="urn:microsoft.com/office/officeart/2005/8/layout/hierarchy1"/>
    <dgm:cxn modelId="{10318063-FE97-41C9-92D1-3CC1578E55A9}" type="presParOf" srcId="{1A56BD64-67E3-4A18-9CF2-4396DBE182B4}" destId="{4418CF27-8F27-41F5-93C3-423161CCF9F8}" srcOrd="3" destOrd="0" presId="urn:microsoft.com/office/officeart/2005/8/layout/hierarchy1"/>
    <dgm:cxn modelId="{0369DC45-99AE-4F85-A77D-4C7AD691CC59}" type="presParOf" srcId="{4418CF27-8F27-41F5-93C3-423161CCF9F8}" destId="{5FB9A493-7E16-4946-BE62-C920981378D7}" srcOrd="0" destOrd="0" presId="urn:microsoft.com/office/officeart/2005/8/layout/hierarchy1"/>
    <dgm:cxn modelId="{59705C80-16C9-486D-B3DF-A86EBF55E391}" type="presParOf" srcId="{5FB9A493-7E16-4946-BE62-C920981378D7}" destId="{F9BF11DE-C6CF-45FC-A500-4D86CB7D1856}" srcOrd="0" destOrd="0" presId="urn:microsoft.com/office/officeart/2005/8/layout/hierarchy1"/>
    <dgm:cxn modelId="{E17761E3-7665-408B-B33A-DE9AD4F2986A}" type="presParOf" srcId="{5FB9A493-7E16-4946-BE62-C920981378D7}" destId="{9E45D2A7-2AF3-4618-85CF-4AF07CD74958}" srcOrd="1" destOrd="0" presId="urn:microsoft.com/office/officeart/2005/8/layout/hierarchy1"/>
    <dgm:cxn modelId="{BD39E49B-16FF-4A8A-B50D-6C8317D29348}" type="presParOf" srcId="{4418CF27-8F27-41F5-93C3-423161CCF9F8}" destId="{85069B9B-2D0B-4F38-9C90-172D22965BAC}" srcOrd="1" destOrd="0" presId="urn:microsoft.com/office/officeart/2005/8/layout/hierarchy1"/>
    <dgm:cxn modelId="{C221FC76-EE93-4759-BF86-54598F1F085F}" type="presParOf" srcId="{CB7657AA-FC18-4A03-B2AE-4A630EE87467}" destId="{89E4A065-74EA-4D3E-BF33-02E79EF66FE7}" srcOrd="2" destOrd="0" presId="urn:microsoft.com/office/officeart/2005/8/layout/hierarchy1"/>
    <dgm:cxn modelId="{EC6B4E01-29A7-422B-B998-BBD87264D3FA}" type="presParOf" srcId="{CB7657AA-FC18-4A03-B2AE-4A630EE87467}" destId="{DEEC3811-8979-493C-AB47-5299F86CFCE5}" srcOrd="3" destOrd="0" presId="urn:microsoft.com/office/officeart/2005/8/layout/hierarchy1"/>
    <dgm:cxn modelId="{ECE8EE68-EFE1-40E1-852C-AC5288F3FEFC}" type="presParOf" srcId="{DEEC3811-8979-493C-AB47-5299F86CFCE5}" destId="{342F8010-FD1A-42A2-8E11-938A6FE2B159}" srcOrd="0" destOrd="0" presId="urn:microsoft.com/office/officeart/2005/8/layout/hierarchy1"/>
    <dgm:cxn modelId="{ADC94FFB-3BF5-4394-A71A-07C16FE5CBBC}" type="presParOf" srcId="{342F8010-FD1A-42A2-8E11-938A6FE2B159}" destId="{EE612C69-2E9B-4FF7-9113-162496E60804}" srcOrd="0" destOrd="0" presId="urn:microsoft.com/office/officeart/2005/8/layout/hierarchy1"/>
    <dgm:cxn modelId="{BED89ED1-A07B-4107-8F1E-D0541A14BB5D}" type="presParOf" srcId="{342F8010-FD1A-42A2-8E11-938A6FE2B159}" destId="{E0E817D1-575C-43BC-8D41-F456823EDA40}" srcOrd="1" destOrd="0" presId="urn:microsoft.com/office/officeart/2005/8/layout/hierarchy1"/>
    <dgm:cxn modelId="{C923123A-06F7-4CE6-BF7C-D431F0E6B63C}" type="presParOf" srcId="{DEEC3811-8979-493C-AB47-5299F86CFCE5}" destId="{8D2EC71A-4D9D-4C3B-8E0C-00ABBC8B49DC}" srcOrd="1" destOrd="0" presId="urn:microsoft.com/office/officeart/2005/8/layout/hierarchy1"/>
    <dgm:cxn modelId="{2915BEE5-5257-487E-BA4D-851ADFC65AB8}" type="presParOf" srcId="{CB7657AA-FC18-4A03-B2AE-4A630EE87467}" destId="{C71CD815-336C-444E-9BB9-D8A35D11C1BA}" srcOrd="4" destOrd="0" presId="urn:microsoft.com/office/officeart/2005/8/layout/hierarchy1"/>
    <dgm:cxn modelId="{0DCCAEEA-758D-433D-AB7B-39223A9C0CF6}" type="presParOf" srcId="{CB7657AA-FC18-4A03-B2AE-4A630EE87467}" destId="{0C2B38E1-71D8-4118-B75B-F84267ADE33C}" srcOrd="5" destOrd="0" presId="urn:microsoft.com/office/officeart/2005/8/layout/hierarchy1"/>
    <dgm:cxn modelId="{972140F4-EBE2-4D2B-8B52-7AB092B50FE6}" type="presParOf" srcId="{0C2B38E1-71D8-4118-B75B-F84267ADE33C}" destId="{4FAD5D01-7F56-4056-A8C6-6D264C47D6C1}" srcOrd="0" destOrd="0" presId="urn:microsoft.com/office/officeart/2005/8/layout/hierarchy1"/>
    <dgm:cxn modelId="{F04C7EF4-479B-4626-A7EF-76FDD0F8F8EC}" type="presParOf" srcId="{4FAD5D01-7F56-4056-A8C6-6D264C47D6C1}" destId="{C63B08BE-B8EF-407E-AF30-493CB1623926}" srcOrd="0" destOrd="0" presId="urn:microsoft.com/office/officeart/2005/8/layout/hierarchy1"/>
    <dgm:cxn modelId="{023BE420-E907-4284-AE06-D35C49534411}" type="presParOf" srcId="{4FAD5D01-7F56-4056-A8C6-6D264C47D6C1}" destId="{154457DF-9877-4AF4-9071-AE861B42484E}" srcOrd="1" destOrd="0" presId="urn:microsoft.com/office/officeart/2005/8/layout/hierarchy1"/>
    <dgm:cxn modelId="{0380849B-FFD8-4563-AAE8-C88B525498FB}" type="presParOf" srcId="{0C2B38E1-71D8-4118-B75B-F84267ADE33C}" destId="{3302D041-1861-44FF-931B-25F50A4E1E31}" srcOrd="1" destOrd="0" presId="urn:microsoft.com/office/officeart/2005/8/layout/hierarchy1"/>
    <dgm:cxn modelId="{4EA307BB-1182-4298-A33E-41C66BADE268}" type="presParOf" srcId="{CB7657AA-FC18-4A03-B2AE-4A630EE87467}" destId="{FC882280-F8CF-4986-891C-C29DA3AD8A8A}" srcOrd="6" destOrd="0" presId="urn:microsoft.com/office/officeart/2005/8/layout/hierarchy1"/>
    <dgm:cxn modelId="{0F80055D-C6F4-4588-94BC-1519EB36FFB5}" type="presParOf" srcId="{CB7657AA-FC18-4A03-B2AE-4A630EE87467}" destId="{AC73F527-C00D-482D-BF0F-7FFB3069FBC4}" srcOrd="7" destOrd="0" presId="urn:microsoft.com/office/officeart/2005/8/layout/hierarchy1"/>
    <dgm:cxn modelId="{F4C8D45A-E0FD-471D-89B2-0680123C33BF}" type="presParOf" srcId="{AC73F527-C00D-482D-BF0F-7FFB3069FBC4}" destId="{35072D3C-BB24-4CE7-A642-B4A6BA9A2017}" srcOrd="0" destOrd="0" presId="urn:microsoft.com/office/officeart/2005/8/layout/hierarchy1"/>
    <dgm:cxn modelId="{7ECC4E51-3F3C-437C-87BE-77E1D4EE5EDA}" type="presParOf" srcId="{35072D3C-BB24-4CE7-A642-B4A6BA9A2017}" destId="{39D5509B-8A18-460F-AA91-653883890359}" srcOrd="0" destOrd="0" presId="urn:microsoft.com/office/officeart/2005/8/layout/hierarchy1"/>
    <dgm:cxn modelId="{04B5902D-FD76-4941-863B-D247B0AC3562}" type="presParOf" srcId="{35072D3C-BB24-4CE7-A642-B4A6BA9A2017}" destId="{0ADCCE63-D4B3-4A81-8111-182A6CFA1E35}" srcOrd="1" destOrd="0" presId="urn:microsoft.com/office/officeart/2005/8/layout/hierarchy1"/>
    <dgm:cxn modelId="{50315495-62DF-4D6D-A832-AC33F3961D76}" type="presParOf" srcId="{AC73F527-C00D-482D-BF0F-7FFB3069FBC4}" destId="{DE75581C-E0E1-4BF2-983F-CC87080642AB}" srcOrd="1" destOrd="0" presId="urn:microsoft.com/office/officeart/2005/8/layout/hierarchy1"/>
    <dgm:cxn modelId="{A094C39A-8525-4E5A-B6E4-2B61A93580F7}" type="presParOf" srcId="{CB7657AA-FC18-4A03-B2AE-4A630EE87467}" destId="{14818313-F432-4095-8D96-43002B346E8E}" srcOrd="8" destOrd="0" presId="urn:microsoft.com/office/officeart/2005/8/layout/hierarchy1"/>
    <dgm:cxn modelId="{B844A86B-B222-4185-ADDC-5215253120FB}" type="presParOf" srcId="{CB7657AA-FC18-4A03-B2AE-4A630EE87467}" destId="{E3CF4717-31DF-46C9-BCD9-CD2EF5D47E11}" srcOrd="9" destOrd="0" presId="urn:microsoft.com/office/officeart/2005/8/layout/hierarchy1"/>
    <dgm:cxn modelId="{BB151167-C140-4152-A234-0624835EB9FC}" type="presParOf" srcId="{E3CF4717-31DF-46C9-BCD9-CD2EF5D47E11}" destId="{24D287A2-2BCC-4E48-8A55-180AC604BDC6}" srcOrd="0" destOrd="0" presId="urn:microsoft.com/office/officeart/2005/8/layout/hierarchy1"/>
    <dgm:cxn modelId="{9008096F-DEF4-446A-9885-95AE0D69852A}" type="presParOf" srcId="{24D287A2-2BCC-4E48-8A55-180AC604BDC6}" destId="{7E46DF5B-BE83-47EF-8AB0-50D82247B83D}" srcOrd="0" destOrd="0" presId="urn:microsoft.com/office/officeart/2005/8/layout/hierarchy1"/>
    <dgm:cxn modelId="{005102AF-D6AB-4F3A-9C9A-00733E8D9571}" type="presParOf" srcId="{24D287A2-2BCC-4E48-8A55-180AC604BDC6}" destId="{511248D9-29AB-4116-8E87-970BAA60E355}" srcOrd="1" destOrd="0" presId="urn:microsoft.com/office/officeart/2005/8/layout/hierarchy1"/>
    <dgm:cxn modelId="{D40BF63D-642C-431E-B8FA-137162614E14}" type="presParOf" srcId="{E3CF4717-31DF-46C9-BCD9-CD2EF5D47E11}" destId="{A73DBE39-1B23-48A2-905D-968E6834805A}" srcOrd="1" destOrd="0" presId="urn:microsoft.com/office/officeart/2005/8/layout/hierarchy1"/>
    <dgm:cxn modelId="{2EE15DD2-6EEB-4A83-876F-8CFFDEE392B7}" type="presParOf" srcId="{2D6457E2-2B89-4FE4-A4ED-255501C3D744}" destId="{5848AA21-6116-48EA-B215-D307E38C85CE}" srcOrd="6" destOrd="0" presId="urn:microsoft.com/office/officeart/2005/8/layout/hierarchy1"/>
    <dgm:cxn modelId="{CA8FE9CB-718F-493C-BFE7-CE9EF262F91B}" type="presParOf" srcId="{2D6457E2-2B89-4FE4-A4ED-255501C3D744}" destId="{30823618-D258-4438-948B-72025B6FB844}" srcOrd="7" destOrd="0" presId="urn:microsoft.com/office/officeart/2005/8/layout/hierarchy1"/>
    <dgm:cxn modelId="{D6BBF5F3-7617-4C6F-B136-2643785040FD}" type="presParOf" srcId="{30823618-D258-4438-948B-72025B6FB844}" destId="{A8AF4561-254A-4973-8967-89264CA58D9D}" srcOrd="0" destOrd="0" presId="urn:microsoft.com/office/officeart/2005/8/layout/hierarchy1"/>
    <dgm:cxn modelId="{8CF48104-F9FF-4575-B46F-47C622248AEC}" type="presParOf" srcId="{A8AF4561-254A-4973-8967-89264CA58D9D}" destId="{D2D1D03C-A8AD-4541-A3F3-954B5B9257E5}" srcOrd="0" destOrd="0" presId="urn:microsoft.com/office/officeart/2005/8/layout/hierarchy1"/>
    <dgm:cxn modelId="{C35EFAC9-D9E3-4D90-8308-09A00A22F093}" type="presParOf" srcId="{A8AF4561-254A-4973-8967-89264CA58D9D}" destId="{92958604-BFD7-4CE9-A17A-B2401839DBF8}" srcOrd="1" destOrd="0" presId="urn:microsoft.com/office/officeart/2005/8/layout/hierarchy1"/>
    <dgm:cxn modelId="{6841E7B0-E179-4D00-A294-F4A25896BEAA}" type="presParOf" srcId="{30823618-D258-4438-948B-72025B6FB844}" destId="{0EF1A97B-609D-4CF5-85CD-D588AC36F06E}" srcOrd="1" destOrd="0" presId="urn:microsoft.com/office/officeart/2005/8/layout/hierarchy1"/>
    <dgm:cxn modelId="{0C145A99-8207-4530-B9D6-ED5148714DF7}" type="presParOf" srcId="{0EF1A97B-609D-4CF5-85CD-D588AC36F06E}" destId="{6FD5319A-100A-425A-BCF0-0C3FDFBED04D}" srcOrd="0" destOrd="0" presId="urn:microsoft.com/office/officeart/2005/8/layout/hierarchy1"/>
    <dgm:cxn modelId="{D66D0D72-624B-4806-8B4D-9552B5261D80}" type="presParOf" srcId="{0EF1A97B-609D-4CF5-85CD-D588AC36F06E}" destId="{D6929937-F0EE-4EB3-A7D2-5F5447B51DC8}" srcOrd="1" destOrd="0" presId="urn:microsoft.com/office/officeart/2005/8/layout/hierarchy1"/>
    <dgm:cxn modelId="{2C11BB06-F716-4D91-8323-066D5282FB3E}" type="presParOf" srcId="{D6929937-F0EE-4EB3-A7D2-5F5447B51DC8}" destId="{434D423F-5EB7-4C06-8154-3D07A1CFB395}" srcOrd="0" destOrd="0" presId="urn:microsoft.com/office/officeart/2005/8/layout/hierarchy1"/>
    <dgm:cxn modelId="{8CAABE28-3543-46B7-9128-7502FDDF15C4}" type="presParOf" srcId="{434D423F-5EB7-4C06-8154-3D07A1CFB395}" destId="{99D03865-4541-4E7F-B9D9-E6C2A05844C5}" srcOrd="0" destOrd="0" presId="urn:microsoft.com/office/officeart/2005/8/layout/hierarchy1"/>
    <dgm:cxn modelId="{D7A0A407-D42E-4D48-A0E8-9727E08FE960}" type="presParOf" srcId="{434D423F-5EB7-4C06-8154-3D07A1CFB395}" destId="{602A726E-2B7A-4B58-863C-47A3D0E998E0}" srcOrd="1" destOrd="0" presId="urn:microsoft.com/office/officeart/2005/8/layout/hierarchy1"/>
    <dgm:cxn modelId="{CB2B6D21-E3EA-4356-BCBB-2ACE50CF56B0}" type="presParOf" srcId="{D6929937-F0EE-4EB3-A7D2-5F5447B51DC8}" destId="{4E0D2AD9-632B-4B3E-951D-AB9EE2291458}" srcOrd="1" destOrd="0" presId="urn:microsoft.com/office/officeart/2005/8/layout/hierarchy1"/>
    <dgm:cxn modelId="{13F850C5-467A-42FF-AD4C-91B471C229E0}" type="presParOf" srcId="{0EF1A97B-609D-4CF5-85CD-D588AC36F06E}" destId="{387816E8-B9A8-4CD5-81F4-B3EFCC269BDA}" srcOrd="2" destOrd="0" presId="urn:microsoft.com/office/officeart/2005/8/layout/hierarchy1"/>
    <dgm:cxn modelId="{37BB1A6F-36CB-4A8D-A3D6-D509E008A390}" type="presParOf" srcId="{0EF1A97B-609D-4CF5-85CD-D588AC36F06E}" destId="{1CFBE0FF-551C-4388-8B44-653A7BA0C03E}" srcOrd="3" destOrd="0" presId="urn:microsoft.com/office/officeart/2005/8/layout/hierarchy1"/>
    <dgm:cxn modelId="{63A371A2-98F2-456C-8610-F11050E33C5E}" type="presParOf" srcId="{1CFBE0FF-551C-4388-8B44-653A7BA0C03E}" destId="{95E2A840-5BEB-4409-8578-AE6A99AAA0AC}" srcOrd="0" destOrd="0" presId="urn:microsoft.com/office/officeart/2005/8/layout/hierarchy1"/>
    <dgm:cxn modelId="{D48E0824-CF22-40F5-9E5F-0A3AABFA4979}" type="presParOf" srcId="{95E2A840-5BEB-4409-8578-AE6A99AAA0AC}" destId="{07EC4F6D-8E69-47EC-8566-70B3B8766F71}" srcOrd="0" destOrd="0" presId="urn:microsoft.com/office/officeart/2005/8/layout/hierarchy1"/>
    <dgm:cxn modelId="{DFBDE3AE-198D-47B5-8DC7-02EA3C10AE67}" type="presParOf" srcId="{95E2A840-5BEB-4409-8578-AE6A99AAA0AC}" destId="{CF7E47E4-5441-49C1-BED0-4E5AAB1A8BB2}" srcOrd="1" destOrd="0" presId="urn:microsoft.com/office/officeart/2005/8/layout/hierarchy1"/>
    <dgm:cxn modelId="{CAC3D83F-8016-4C2A-9336-9756E68A7460}" type="presParOf" srcId="{1CFBE0FF-551C-4388-8B44-653A7BA0C03E}" destId="{28D571B6-38CA-4946-A077-A7A3E6D40C98}" srcOrd="1" destOrd="0" presId="urn:microsoft.com/office/officeart/2005/8/layout/hierarchy1"/>
    <dgm:cxn modelId="{22C0B166-EE0A-4444-B615-43BA15AC1485}" type="presParOf" srcId="{0EF1A97B-609D-4CF5-85CD-D588AC36F06E}" destId="{4A1523E9-B8F1-43AE-9AE0-CE9C3CDC6245}" srcOrd="4" destOrd="0" presId="urn:microsoft.com/office/officeart/2005/8/layout/hierarchy1"/>
    <dgm:cxn modelId="{338D32CB-F783-4C91-90AF-052512F4F328}" type="presParOf" srcId="{0EF1A97B-609D-4CF5-85CD-D588AC36F06E}" destId="{62E94884-89B4-49E6-A7E5-6A22C66AC97D}" srcOrd="5" destOrd="0" presId="urn:microsoft.com/office/officeart/2005/8/layout/hierarchy1"/>
    <dgm:cxn modelId="{423AC629-63B3-4225-8DC4-5DE474814CBB}" type="presParOf" srcId="{62E94884-89B4-49E6-A7E5-6A22C66AC97D}" destId="{A26AAB45-F7FD-4895-B3F6-D453762B06A8}" srcOrd="0" destOrd="0" presId="urn:microsoft.com/office/officeart/2005/8/layout/hierarchy1"/>
    <dgm:cxn modelId="{21713FDC-B52E-43F3-AF03-65E716AF7C96}" type="presParOf" srcId="{A26AAB45-F7FD-4895-B3F6-D453762B06A8}" destId="{83F30D25-C5A9-441C-93A0-DC334C366146}" srcOrd="0" destOrd="0" presId="urn:microsoft.com/office/officeart/2005/8/layout/hierarchy1"/>
    <dgm:cxn modelId="{2205132F-0616-46F0-9AE7-CDA76E434555}" type="presParOf" srcId="{A26AAB45-F7FD-4895-B3F6-D453762B06A8}" destId="{14FE3E46-0817-4F84-A6C5-A4641BE353A5}" srcOrd="1" destOrd="0" presId="urn:microsoft.com/office/officeart/2005/8/layout/hierarchy1"/>
    <dgm:cxn modelId="{D5773B41-A889-463D-B288-A13AD14D2C44}" type="presParOf" srcId="{62E94884-89B4-49E6-A7E5-6A22C66AC97D}" destId="{6D57DF19-2C18-4915-A23C-DADD4ED938D0}" srcOrd="1" destOrd="0" presId="urn:microsoft.com/office/officeart/2005/8/layout/hierarchy1"/>
    <dgm:cxn modelId="{ECF4DED4-8EB8-473A-B81F-D78BB182A4A6}" type="presParOf" srcId="{0EF1A97B-609D-4CF5-85CD-D588AC36F06E}" destId="{9B5B53CF-7A53-45AF-B8C9-F2E1DABC022A}" srcOrd="6" destOrd="0" presId="urn:microsoft.com/office/officeart/2005/8/layout/hierarchy1"/>
    <dgm:cxn modelId="{8D861D2F-ACC5-4561-A9C6-BF8E561E9696}" type="presParOf" srcId="{0EF1A97B-609D-4CF5-85CD-D588AC36F06E}" destId="{7E2D128E-C66D-43B6-83D2-F93A494902D9}" srcOrd="7" destOrd="0" presId="urn:microsoft.com/office/officeart/2005/8/layout/hierarchy1"/>
    <dgm:cxn modelId="{2616C9F2-F1CC-4BA9-965A-78A129F5D1F9}" type="presParOf" srcId="{7E2D128E-C66D-43B6-83D2-F93A494902D9}" destId="{6CDCD744-038C-4F97-B1F4-1FA39B55B691}" srcOrd="0" destOrd="0" presId="urn:microsoft.com/office/officeart/2005/8/layout/hierarchy1"/>
    <dgm:cxn modelId="{8C5C721A-90D5-4BDB-97D4-4138CB6324A8}" type="presParOf" srcId="{6CDCD744-038C-4F97-B1F4-1FA39B55B691}" destId="{EE75382C-B908-496F-BB52-8B616B70EF47}" srcOrd="0" destOrd="0" presId="urn:microsoft.com/office/officeart/2005/8/layout/hierarchy1"/>
    <dgm:cxn modelId="{EB4F236A-C3A7-46C6-91A5-AAFA582E2683}" type="presParOf" srcId="{6CDCD744-038C-4F97-B1F4-1FA39B55B691}" destId="{13494A75-1692-4E4B-95DA-ADFE18B7071F}" srcOrd="1" destOrd="0" presId="urn:microsoft.com/office/officeart/2005/8/layout/hierarchy1"/>
    <dgm:cxn modelId="{96582C10-7EB9-42A3-88A8-8708E00E328B}" type="presParOf" srcId="{7E2D128E-C66D-43B6-83D2-F93A494902D9}" destId="{0EADA97A-3D35-4D1F-BED3-F59ABCA578FB}" srcOrd="1" destOrd="0" presId="urn:microsoft.com/office/officeart/2005/8/layout/hierarchy1"/>
    <dgm:cxn modelId="{EDB5F7BC-FB86-4BBA-BF8C-D190AECFD006}" type="presParOf" srcId="{0EADA97A-3D35-4D1F-BED3-F59ABCA578FB}" destId="{73F44989-2BB8-4013-8E68-82318DABC2F7}" srcOrd="0" destOrd="0" presId="urn:microsoft.com/office/officeart/2005/8/layout/hierarchy1"/>
    <dgm:cxn modelId="{FF68EE3A-73A7-4395-B2D1-DC101D338EBA}" type="presParOf" srcId="{0EADA97A-3D35-4D1F-BED3-F59ABCA578FB}" destId="{FC69636F-936F-4F70-94BD-49F8C2403569}" srcOrd="1" destOrd="0" presId="urn:microsoft.com/office/officeart/2005/8/layout/hierarchy1"/>
    <dgm:cxn modelId="{C59407AE-EEDC-41DA-92C9-17D28C66D68F}" type="presParOf" srcId="{FC69636F-936F-4F70-94BD-49F8C2403569}" destId="{E4D11277-B146-4604-9A91-E6DB8550D7B6}" srcOrd="0" destOrd="0" presId="urn:microsoft.com/office/officeart/2005/8/layout/hierarchy1"/>
    <dgm:cxn modelId="{170DCEF2-931D-4E24-8E78-756A59B90931}" type="presParOf" srcId="{E4D11277-B146-4604-9A91-E6DB8550D7B6}" destId="{9D1CC142-5D49-44BB-B5B0-2690894EA436}" srcOrd="0" destOrd="0" presId="urn:microsoft.com/office/officeart/2005/8/layout/hierarchy1"/>
    <dgm:cxn modelId="{1F50A685-2871-42AB-BAE6-B884142DD6A7}" type="presParOf" srcId="{E4D11277-B146-4604-9A91-E6DB8550D7B6}" destId="{02E3D60E-C233-4D19-9C0C-CA1A976C6096}" srcOrd="1" destOrd="0" presId="urn:microsoft.com/office/officeart/2005/8/layout/hierarchy1"/>
    <dgm:cxn modelId="{B67A691A-D399-4B3B-8F6B-2F822277E46C}" type="presParOf" srcId="{FC69636F-936F-4F70-94BD-49F8C2403569}" destId="{8AA95327-5FE4-482C-9918-C5E9080477BD}" srcOrd="1" destOrd="0" presId="urn:microsoft.com/office/officeart/2005/8/layout/hierarchy1"/>
    <dgm:cxn modelId="{556AB1F3-5E2F-4025-AA7C-A7988E1BF46E}" type="presParOf" srcId="{8AA95327-5FE4-482C-9918-C5E9080477BD}" destId="{4C774498-68DA-4A19-AA92-6A62D47E2DFC}" srcOrd="0" destOrd="0" presId="urn:microsoft.com/office/officeart/2005/8/layout/hierarchy1"/>
    <dgm:cxn modelId="{87CFE7C7-4DB2-4391-A182-87E476DA0705}" type="presParOf" srcId="{8AA95327-5FE4-482C-9918-C5E9080477BD}" destId="{9DBFAD8C-4C33-49F4-8261-6A2D778A7D11}" srcOrd="1" destOrd="0" presId="urn:microsoft.com/office/officeart/2005/8/layout/hierarchy1"/>
    <dgm:cxn modelId="{12C228A7-8EEC-415F-BFF1-7DFB392E718F}" type="presParOf" srcId="{9DBFAD8C-4C33-49F4-8261-6A2D778A7D11}" destId="{F83FB017-E8F9-4874-BFDF-64A99F78A561}" srcOrd="0" destOrd="0" presId="urn:microsoft.com/office/officeart/2005/8/layout/hierarchy1"/>
    <dgm:cxn modelId="{5364761E-AE85-4085-B1BC-E1A510D4838A}" type="presParOf" srcId="{F83FB017-E8F9-4874-BFDF-64A99F78A561}" destId="{6705AB42-1309-441F-AE6E-3C5810E63637}" srcOrd="0" destOrd="0" presId="urn:microsoft.com/office/officeart/2005/8/layout/hierarchy1"/>
    <dgm:cxn modelId="{9474CC8B-A2A4-44DC-A568-23E06DD11FDA}" type="presParOf" srcId="{F83FB017-E8F9-4874-BFDF-64A99F78A561}" destId="{6264049A-01E9-443E-8EEF-88FE38CEACD0}" srcOrd="1" destOrd="0" presId="urn:microsoft.com/office/officeart/2005/8/layout/hierarchy1"/>
    <dgm:cxn modelId="{763307B9-65C2-4A12-8E2E-487E1A0B0E52}" type="presParOf" srcId="{9DBFAD8C-4C33-49F4-8261-6A2D778A7D11}" destId="{EDDAD967-EA07-418F-A942-AD307DB8FF07}" srcOrd="1" destOrd="0" presId="urn:microsoft.com/office/officeart/2005/8/layout/hierarchy1"/>
    <dgm:cxn modelId="{DA8ED890-DB7B-4857-B1B1-695193184362}" type="presParOf" srcId="{EDDAD967-EA07-418F-A942-AD307DB8FF07}" destId="{6D3F7721-908C-4C82-A760-53F3AFDEA547}" srcOrd="0" destOrd="0" presId="urn:microsoft.com/office/officeart/2005/8/layout/hierarchy1"/>
    <dgm:cxn modelId="{82D8D565-9C76-4E63-9728-465DB5EA8168}" type="presParOf" srcId="{EDDAD967-EA07-418F-A942-AD307DB8FF07}" destId="{7E74588A-8EFA-4E64-BD23-5751859559F7}" srcOrd="1" destOrd="0" presId="urn:microsoft.com/office/officeart/2005/8/layout/hierarchy1"/>
    <dgm:cxn modelId="{0E4C3A5B-FD2C-4B3F-8802-CC445C94570C}" type="presParOf" srcId="{7E74588A-8EFA-4E64-BD23-5751859559F7}" destId="{3A6F5CF7-3098-4844-BA1C-C458F9D26395}" srcOrd="0" destOrd="0" presId="urn:microsoft.com/office/officeart/2005/8/layout/hierarchy1"/>
    <dgm:cxn modelId="{71D81E24-A7DD-43BD-80CF-625B9B20869D}" type="presParOf" srcId="{3A6F5CF7-3098-4844-BA1C-C458F9D26395}" destId="{2D561382-875B-4600-9C89-AB1523C88993}" srcOrd="0" destOrd="0" presId="urn:microsoft.com/office/officeart/2005/8/layout/hierarchy1"/>
    <dgm:cxn modelId="{80D7139B-2683-4378-B908-66C032576997}" type="presParOf" srcId="{3A6F5CF7-3098-4844-BA1C-C458F9D26395}" destId="{B14E988B-DE9F-4D7F-A6DB-864A0A7CC4EE}" srcOrd="1" destOrd="0" presId="urn:microsoft.com/office/officeart/2005/8/layout/hierarchy1"/>
    <dgm:cxn modelId="{72819681-60D3-4F97-A881-3AF5F26AC0D9}" type="presParOf" srcId="{7E74588A-8EFA-4E64-BD23-5751859559F7}" destId="{6A434FB1-CC81-4265-AE85-063C90CB1FBF}" srcOrd="1" destOrd="0" presId="urn:microsoft.com/office/officeart/2005/8/layout/hierarchy1"/>
    <dgm:cxn modelId="{221190AA-703D-49CE-8D97-D42D8A3BAAB9}" type="presParOf" srcId="{2D6457E2-2B89-4FE4-A4ED-255501C3D744}" destId="{AD2C9841-11BA-4374-A751-09888AECD565}" srcOrd="8" destOrd="0" presId="urn:microsoft.com/office/officeart/2005/8/layout/hierarchy1"/>
    <dgm:cxn modelId="{5C918F79-8BE9-47C6-95D0-7526199BE985}" type="presParOf" srcId="{2D6457E2-2B89-4FE4-A4ED-255501C3D744}" destId="{1F233502-8C62-49A8-9E38-55CFE509E470}" srcOrd="9" destOrd="0" presId="urn:microsoft.com/office/officeart/2005/8/layout/hierarchy1"/>
    <dgm:cxn modelId="{E541B4BA-237F-42EB-9017-DA559B1F9249}" type="presParOf" srcId="{1F233502-8C62-49A8-9E38-55CFE509E470}" destId="{A5B3D63D-3E79-4529-A361-A88409F9E80D}" srcOrd="0" destOrd="0" presId="urn:microsoft.com/office/officeart/2005/8/layout/hierarchy1"/>
    <dgm:cxn modelId="{65ABCA55-B788-4F9E-943A-7B7964E771F6}" type="presParOf" srcId="{A5B3D63D-3E79-4529-A361-A88409F9E80D}" destId="{D5AE3B67-5DD2-4FD9-AAF4-52C10E21A590}" srcOrd="0" destOrd="0" presId="urn:microsoft.com/office/officeart/2005/8/layout/hierarchy1"/>
    <dgm:cxn modelId="{FF57BFF8-52A6-45EE-9DBC-CE9A091D51DE}" type="presParOf" srcId="{A5B3D63D-3E79-4529-A361-A88409F9E80D}" destId="{989CFF38-15D7-4778-BC89-18E8951BCA50}" srcOrd="1" destOrd="0" presId="urn:microsoft.com/office/officeart/2005/8/layout/hierarchy1"/>
    <dgm:cxn modelId="{26E45D05-BFF4-41CE-9C74-B847CD828319}" type="presParOf" srcId="{1F233502-8C62-49A8-9E38-55CFE509E470}" destId="{E6F2E1BD-15E9-4B82-ACCF-BE8D903EE673}" srcOrd="1" destOrd="0" presId="urn:microsoft.com/office/officeart/2005/8/layout/hierarchy1"/>
    <dgm:cxn modelId="{E7BF30FF-B99F-4371-B80A-B640309EB520}" type="presParOf" srcId="{2D6457E2-2B89-4FE4-A4ED-255501C3D744}" destId="{CA8BED1A-58DE-410C-AC3B-9CBA7E6E3075}" srcOrd="10" destOrd="0" presId="urn:microsoft.com/office/officeart/2005/8/layout/hierarchy1"/>
    <dgm:cxn modelId="{4458B34C-A9E2-4276-810F-0C2A8C9D6381}" type="presParOf" srcId="{2D6457E2-2B89-4FE4-A4ED-255501C3D744}" destId="{B2B09889-9551-4EAD-A2E8-51862213FE32}" srcOrd="11" destOrd="0" presId="urn:microsoft.com/office/officeart/2005/8/layout/hierarchy1"/>
    <dgm:cxn modelId="{5EC9FF29-F220-40B9-9EE2-3A65B512577B}" type="presParOf" srcId="{B2B09889-9551-4EAD-A2E8-51862213FE32}" destId="{5A4468EE-D2E3-4961-A709-DD6C80893C64}" srcOrd="0" destOrd="0" presId="urn:microsoft.com/office/officeart/2005/8/layout/hierarchy1"/>
    <dgm:cxn modelId="{665407CD-1D93-4AFE-913D-CC01D54D8854}" type="presParOf" srcId="{5A4468EE-D2E3-4961-A709-DD6C80893C64}" destId="{72A45110-80DC-48A9-B9B4-E8F5F7D557DC}" srcOrd="0" destOrd="0" presId="urn:microsoft.com/office/officeart/2005/8/layout/hierarchy1"/>
    <dgm:cxn modelId="{FEA94D6A-EC81-4390-85C3-593744CBFF6A}" type="presParOf" srcId="{5A4468EE-D2E3-4961-A709-DD6C80893C64}" destId="{4AD99B8B-9759-4939-ABCB-E55514CB03D2}" srcOrd="1" destOrd="0" presId="urn:microsoft.com/office/officeart/2005/8/layout/hierarchy1"/>
    <dgm:cxn modelId="{6585C369-9503-46FB-B7AF-41BFD1A2BC08}" type="presParOf" srcId="{B2B09889-9551-4EAD-A2E8-51862213FE32}" destId="{41359AB4-C0EB-4E1C-BF73-6A1CD492E4BE}" srcOrd="1" destOrd="0" presId="urn:microsoft.com/office/officeart/2005/8/layout/hierarchy1"/>
    <dgm:cxn modelId="{05F79562-3463-4690-8446-4CB1B52E09B5}" type="presParOf" srcId="{41359AB4-C0EB-4E1C-BF73-6A1CD492E4BE}" destId="{5B96E9F7-39C9-4811-83CA-E69328D00E30}" srcOrd="0" destOrd="0" presId="urn:microsoft.com/office/officeart/2005/8/layout/hierarchy1"/>
    <dgm:cxn modelId="{1B1E4179-9488-4977-BCE2-AB03FC6F9BA3}" type="presParOf" srcId="{41359AB4-C0EB-4E1C-BF73-6A1CD492E4BE}" destId="{AD85733B-D898-4DD4-9871-5D8696F10ABA}" srcOrd="1" destOrd="0" presId="urn:microsoft.com/office/officeart/2005/8/layout/hierarchy1"/>
    <dgm:cxn modelId="{48B00CED-1DB9-40C0-86AB-049E090A98E1}" type="presParOf" srcId="{AD85733B-D898-4DD4-9871-5D8696F10ABA}" destId="{FED54073-53A0-4B80-8808-4076FBE28521}" srcOrd="0" destOrd="0" presId="urn:microsoft.com/office/officeart/2005/8/layout/hierarchy1"/>
    <dgm:cxn modelId="{0C0F87F6-57BF-449A-B7EB-D7B434DB1337}" type="presParOf" srcId="{FED54073-53A0-4B80-8808-4076FBE28521}" destId="{818BF062-CD6D-4077-8ED4-7D95EFB255AD}" srcOrd="0" destOrd="0" presId="urn:microsoft.com/office/officeart/2005/8/layout/hierarchy1"/>
    <dgm:cxn modelId="{F1E695AE-DB75-4432-9B3E-5602B0920482}" type="presParOf" srcId="{FED54073-53A0-4B80-8808-4076FBE28521}" destId="{EF3FC1EB-1E0B-45D5-8E81-579B8D98D8C7}" srcOrd="1" destOrd="0" presId="urn:microsoft.com/office/officeart/2005/8/layout/hierarchy1"/>
    <dgm:cxn modelId="{4255E0A0-9091-4EC0-B174-89E8E322E7BD}" type="presParOf" srcId="{AD85733B-D898-4DD4-9871-5D8696F10ABA}" destId="{A6E64B97-3D52-466A-A6B2-F61577F8CDD4}" srcOrd="1" destOrd="0" presId="urn:microsoft.com/office/officeart/2005/8/layout/hierarchy1"/>
    <dgm:cxn modelId="{6F9774F3-CBC2-4D7B-9941-2AA9D028E027}" type="presParOf" srcId="{A6E64B97-3D52-466A-A6B2-F61577F8CDD4}" destId="{E84B271E-39B7-4156-96CE-292B0D269E60}" srcOrd="0" destOrd="0" presId="urn:microsoft.com/office/officeart/2005/8/layout/hierarchy1"/>
    <dgm:cxn modelId="{E8AA186D-E0F2-4C31-B089-AFDC218254ED}" type="presParOf" srcId="{A6E64B97-3D52-466A-A6B2-F61577F8CDD4}" destId="{FCC704E1-B306-4D5D-BB8D-D036A7D8EB70}" srcOrd="1" destOrd="0" presId="urn:microsoft.com/office/officeart/2005/8/layout/hierarchy1"/>
    <dgm:cxn modelId="{830B8B4B-1DB8-4DC8-976D-E661CBED1957}" type="presParOf" srcId="{FCC704E1-B306-4D5D-BB8D-D036A7D8EB70}" destId="{6C67892C-E154-4FC7-84DE-D1D0827FDDFE}" srcOrd="0" destOrd="0" presId="urn:microsoft.com/office/officeart/2005/8/layout/hierarchy1"/>
    <dgm:cxn modelId="{6B10771C-13E3-47C3-A4F0-AF89A8808ECC}" type="presParOf" srcId="{6C67892C-E154-4FC7-84DE-D1D0827FDDFE}" destId="{6AADD164-B5B0-4C17-BC87-487B9549D3AD}" srcOrd="0" destOrd="0" presId="urn:microsoft.com/office/officeart/2005/8/layout/hierarchy1"/>
    <dgm:cxn modelId="{4FADA3D2-31F2-4178-8C4C-AB4AB0D32C5E}" type="presParOf" srcId="{6C67892C-E154-4FC7-84DE-D1D0827FDDFE}" destId="{A84BD78D-DF9A-406B-AA86-F68A5A99BE50}" srcOrd="1" destOrd="0" presId="urn:microsoft.com/office/officeart/2005/8/layout/hierarchy1"/>
    <dgm:cxn modelId="{FC3BEBED-8057-4FD7-BBE4-5EE10ACA25E7}" type="presParOf" srcId="{FCC704E1-B306-4D5D-BB8D-D036A7D8EB70}" destId="{7080A760-13EF-4A7F-A662-9C55F586C7C4}" srcOrd="1" destOrd="0" presId="urn:microsoft.com/office/officeart/2005/8/layout/hierarchy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F59A06C-5EDC-410B-867F-E0493BCE1A76}" type="doc">
      <dgm:prSet loTypeId="urn:microsoft.com/office/officeart/2005/8/layout/funnel1" loCatId="relationship" qsTypeId="urn:microsoft.com/office/officeart/2005/8/quickstyle/simple1#2" qsCatId="simple" csTypeId="urn:microsoft.com/office/officeart/2005/8/colors/accent1_2#1" csCatId="accent1" phldr="1"/>
      <dgm:spPr/>
      <dgm:t>
        <a:bodyPr/>
        <a:lstStyle/>
        <a:p>
          <a:endParaRPr lang="en-US"/>
        </a:p>
      </dgm:t>
    </dgm:pt>
    <dgm:pt modelId="{DEB19F3F-1452-4ADD-8F26-C73C319E388A}">
      <dgm:prSet phldrT="[Text]" custT="1"/>
      <dgm:spPr>
        <a:xfrm>
          <a:off x="2645070" y="123380"/>
          <a:ext cx="1164907" cy="105724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200" b="1">
              <a:solidFill>
                <a:sysClr val="windowText" lastClr="000000"/>
              </a:solidFill>
              <a:latin typeface="Calibri" panose="020F0502020204030204"/>
              <a:ea typeface="+mn-ea"/>
              <a:cs typeface="+mn-cs"/>
            </a:rPr>
            <a:t>Technical Expertise in Research</a:t>
          </a:r>
        </a:p>
      </dgm:t>
    </dgm:pt>
    <dgm:pt modelId="{281CCC1E-E642-4A02-B4C8-6EF887618248}" type="parTrans" cxnId="{B31518C9-5006-4ADB-A25B-B1CD84F6A6C7}">
      <dgm:prSet/>
      <dgm:spPr/>
      <dgm:t>
        <a:bodyPr/>
        <a:lstStyle/>
        <a:p>
          <a:endParaRPr lang="en-US"/>
        </a:p>
      </dgm:t>
    </dgm:pt>
    <dgm:pt modelId="{0C5AEEE0-7012-4311-87F4-9B7C6C140C42}" type="sibTrans" cxnId="{B31518C9-5006-4ADB-A25B-B1CD84F6A6C7}">
      <dgm:prSet/>
      <dgm:spPr/>
      <dgm:t>
        <a:bodyPr/>
        <a:lstStyle/>
        <a:p>
          <a:endParaRPr lang="en-US"/>
        </a:p>
      </dgm:t>
    </dgm:pt>
    <dgm:pt modelId="{CDA1AE32-0BF6-46C2-9E04-DD077CF28481}">
      <dgm:prSet phldrT="[Text]" custT="1"/>
      <dgm:spPr>
        <a:xfrm>
          <a:off x="1638301" y="161480"/>
          <a:ext cx="1109658" cy="107346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200" b="1">
              <a:solidFill>
                <a:sysClr val="windowText" lastClr="000000"/>
              </a:solidFill>
              <a:latin typeface="Calibri" panose="020F0502020204030204"/>
              <a:ea typeface="+mn-ea"/>
              <a:cs typeface="+mn-cs"/>
            </a:rPr>
            <a:t>Research Policy</a:t>
          </a:r>
        </a:p>
      </dgm:t>
    </dgm:pt>
    <dgm:pt modelId="{B1F2E61A-9098-4164-A38F-7DC5F2F5388E}" type="parTrans" cxnId="{EED529A5-C87D-4E6E-BFEE-7BBBD3D6EEFA}">
      <dgm:prSet/>
      <dgm:spPr/>
      <dgm:t>
        <a:bodyPr/>
        <a:lstStyle/>
        <a:p>
          <a:endParaRPr lang="en-US"/>
        </a:p>
      </dgm:t>
    </dgm:pt>
    <dgm:pt modelId="{30628D82-0460-4CB9-B120-5624DE2BEDC9}" type="sibTrans" cxnId="{EED529A5-C87D-4E6E-BFEE-7BBBD3D6EEFA}">
      <dgm:prSet/>
      <dgm:spPr/>
      <dgm:t>
        <a:bodyPr/>
        <a:lstStyle/>
        <a:p>
          <a:endParaRPr lang="en-US"/>
        </a:p>
      </dgm:t>
    </dgm:pt>
    <dgm:pt modelId="{1E3B3DAB-917E-42F0-9385-F29D5748088D}">
      <dgm:prSet phldrT="[Text]" custT="1"/>
      <dgm:spPr>
        <a:xfrm>
          <a:off x="2121613" y="1013857"/>
          <a:ext cx="1240733" cy="104306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200" b="1">
              <a:solidFill>
                <a:sysClr val="windowText" lastClr="000000"/>
              </a:solidFill>
              <a:latin typeface="Calibri" panose="020F0502020204030204"/>
              <a:ea typeface="+mn-ea"/>
              <a:cs typeface="+mn-cs"/>
            </a:rPr>
            <a:t>Academic-Industrial &amp; Community Linkage</a:t>
          </a:r>
        </a:p>
      </dgm:t>
    </dgm:pt>
    <dgm:pt modelId="{DE274BC7-4896-4280-9A92-9BC6B0586D59}" type="parTrans" cxnId="{6E8BEE1A-7742-42ED-9C7F-FBF3BD78376A}">
      <dgm:prSet/>
      <dgm:spPr/>
      <dgm:t>
        <a:bodyPr/>
        <a:lstStyle/>
        <a:p>
          <a:endParaRPr lang="en-US"/>
        </a:p>
      </dgm:t>
    </dgm:pt>
    <dgm:pt modelId="{6779D419-239C-45BC-8D42-898D2C920A6F}" type="sibTrans" cxnId="{6E8BEE1A-7742-42ED-9C7F-FBF3BD78376A}">
      <dgm:prSet/>
      <dgm:spPr/>
      <dgm:t>
        <a:bodyPr/>
        <a:lstStyle/>
        <a:p>
          <a:endParaRPr lang="en-US"/>
        </a:p>
      </dgm:t>
    </dgm:pt>
    <dgm:pt modelId="{8B6D2D75-7159-43DA-B038-41F16E084707}">
      <dgm:prSet phldrT="[Text]" custT="1"/>
      <dgm:spPr>
        <a:xfrm>
          <a:off x="1514366" y="2550317"/>
          <a:ext cx="2533660" cy="640082"/>
        </a:xfrm>
        <a:noFill/>
        <a:ln w="28575">
          <a:solidFill>
            <a:sysClr val="windowText" lastClr="000000"/>
          </a:solidFill>
        </a:ln>
        <a:effectLst/>
      </dgm:spPr>
      <dgm:t>
        <a:bodyPr/>
        <a:lstStyle/>
        <a:p>
          <a:pPr algn="ctr" rtl="0"/>
          <a:r>
            <a:rPr lang="en-US" sz="1050" b="1">
              <a:solidFill>
                <a:schemeClr val="bg1"/>
              </a:solidFill>
              <a:latin typeface="Calibri" panose="020F0502020204030204"/>
              <a:ea typeface="+mn-ea"/>
              <a:cs typeface="+mn-cs"/>
            </a:rPr>
            <a:t>Best Evidence through Reearch</a:t>
          </a:r>
        </a:p>
        <a:p>
          <a:pPr algn="ctr" rtl="0"/>
          <a:r>
            <a:rPr lang="en-US" sz="1050" b="1">
              <a:solidFill>
                <a:schemeClr val="bg1"/>
              </a:solidFill>
              <a:latin typeface="Calibri" panose="020F0502020204030204"/>
              <a:ea typeface="+mn-ea"/>
              <a:cs typeface="+mn-cs"/>
            </a:rPr>
            <a:t>Industry and Community Benefit</a:t>
          </a:r>
        </a:p>
        <a:p>
          <a:pPr algn="ctr" rtl="0"/>
          <a:r>
            <a:rPr lang="en-US" sz="1050" b="1">
              <a:solidFill>
                <a:schemeClr val="bg1"/>
              </a:solidFill>
              <a:latin typeface="Calibri" panose="020F0502020204030204"/>
              <a:ea typeface="+mn-ea"/>
              <a:cs typeface="+mn-cs"/>
            </a:rPr>
            <a:t>Best Human Resource in Scientific Field</a:t>
          </a:r>
        </a:p>
      </dgm:t>
    </dgm:pt>
    <dgm:pt modelId="{991ECC25-6A5A-4F02-AE0F-78B22DF9DF8F}" type="parTrans" cxnId="{F4A73F5B-1C5A-47B5-8C56-F123AB5CFD65}">
      <dgm:prSet/>
      <dgm:spPr/>
      <dgm:t>
        <a:bodyPr/>
        <a:lstStyle/>
        <a:p>
          <a:endParaRPr lang="en-US"/>
        </a:p>
      </dgm:t>
    </dgm:pt>
    <dgm:pt modelId="{8B8B2A1B-B80A-4616-A644-EB12963F1F9B}" type="sibTrans" cxnId="{F4A73F5B-1C5A-47B5-8C56-F123AB5CFD65}">
      <dgm:prSet/>
      <dgm:spPr/>
      <dgm:t>
        <a:bodyPr/>
        <a:lstStyle/>
        <a:p>
          <a:endParaRPr lang="en-US"/>
        </a:p>
      </dgm:t>
    </dgm:pt>
    <dgm:pt modelId="{CF7C8A8A-61E3-41C8-8D53-1C6707CF5B4A}" type="pres">
      <dgm:prSet presAssocID="{2F59A06C-5EDC-410B-867F-E0493BCE1A76}" presName="Name0" presStyleCnt="0">
        <dgm:presLayoutVars>
          <dgm:chMax val="4"/>
          <dgm:resizeHandles val="exact"/>
        </dgm:presLayoutVars>
      </dgm:prSet>
      <dgm:spPr/>
    </dgm:pt>
    <dgm:pt modelId="{1081F504-74C3-420A-B8FD-CFEFFC158066}" type="pres">
      <dgm:prSet presAssocID="{2F59A06C-5EDC-410B-867F-E0493BCE1A76}" presName="ellipse" presStyleLbl="trBgShp" presStyleIdx="0" presStyleCnt="1"/>
      <dgm:spPr>
        <a:xfrm>
          <a:off x="1449038" y="120014"/>
          <a:ext cx="2580322" cy="896112"/>
        </a:xfrm>
        <a:prstGeom prst="ellipse">
          <a:avLst/>
        </a:prstGeom>
        <a:solidFill>
          <a:srgbClr val="5B9BD5">
            <a:tint val="50000"/>
            <a:alpha val="40000"/>
            <a:hueOff val="0"/>
            <a:satOff val="0"/>
            <a:lumOff val="0"/>
            <a:alphaOff val="0"/>
          </a:srgbClr>
        </a:solidFill>
        <a:ln>
          <a:noFill/>
        </a:ln>
        <a:effectLst/>
      </dgm:spPr>
    </dgm:pt>
    <dgm:pt modelId="{3AD79518-5AE4-4951-B767-635B1172F32F}" type="pres">
      <dgm:prSet presAssocID="{2F59A06C-5EDC-410B-867F-E0493BCE1A76}" presName="arrow1" presStyleLbl="fgShp" presStyleIdx="0" presStyleCnt="1" custLinFactNeighborY="-20832"/>
      <dgm:spPr>
        <a:xfrm>
          <a:off x="2493168" y="2247618"/>
          <a:ext cx="500062" cy="320040"/>
        </a:xfrm>
        <a:prstGeom prst="downArrow">
          <a:avLst/>
        </a:prstGeom>
        <a:solidFill>
          <a:srgbClr val="5B9BD5">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02EAE4B1-95AB-4587-9A3F-A7DB00DB0E2F}" type="pres">
      <dgm:prSet presAssocID="{2F59A06C-5EDC-410B-867F-E0493BCE1A76}" presName="rectangle" presStyleLbl="revTx" presStyleIdx="0" presStyleCnt="1" custScaleX="105556" custScaleY="106667" custLinFactNeighborX="1583">
        <dgm:presLayoutVars>
          <dgm:bulletEnabled val="1"/>
        </dgm:presLayoutVars>
      </dgm:prSet>
      <dgm:spPr>
        <a:prstGeom prst="rect">
          <a:avLst/>
        </a:prstGeom>
      </dgm:spPr>
    </dgm:pt>
    <dgm:pt modelId="{7114F922-5ADE-45B7-B939-7C92B80888DF}" type="pres">
      <dgm:prSet presAssocID="{CDA1AE32-0BF6-46C2-9E04-DD077CF28481}" presName="item1" presStyleLbl="node1" presStyleIdx="0" presStyleCnt="3" custScaleX="137842" custScaleY="115882" custLinFactNeighborX="-10580">
        <dgm:presLayoutVars>
          <dgm:bulletEnabled val="1"/>
        </dgm:presLayoutVars>
      </dgm:prSet>
      <dgm:spPr>
        <a:prstGeom prst="ellipse">
          <a:avLst/>
        </a:prstGeom>
      </dgm:spPr>
    </dgm:pt>
    <dgm:pt modelId="{BF8EC37F-9B9C-409B-8903-C707CC80D8A2}" type="pres">
      <dgm:prSet presAssocID="{1E3B3DAB-917E-42F0-9385-F29D5748088D}" presName="item2" presStyleLbl="node1" presStyleIdx="1" presStyleCnt="3" custScaleX="123280" custScaleY="119259" custLinFactNeighborY="-17986">
        <dgm:presLayoutVars>
          <dgm:bulletEnabled val="1"/>
        </dgm:presLayoutVars>
      </dgm:prSet>
      <dgm:spPr>
        <a:prstGeom prst="ellipse">
          <a:avLst/>
        </a:prstGeom>
      </dgm:spPr>
    </dgm:pt>
    <dgm:pt modelId="{D929840E-E378-4AA4-9161-5312CF7F4F97}" type="pres">
      <dgm:prSet presAssocID="{8B6D2D75-7159-43DA-B038-41F16E084707}" presName="item3" presStyleLbl="node1" presStyleIdx="2" presStyleCnt="3" custScaleX="129418" custScaleY="117457" custLinFactNeighborX="12696" custLinFactNeighborY="1058">
        <dgm:presLayoutVars>
          <dgm:bulletEnabled val="1"/>
        </dgm:presLayoutVars>
      </dgm:prSet>
      <dgm:spPr>
        <a:prstGeom prst="ellipse">
          <a:avLst/>
        </a:prstGeom>
      </dgm:spPr>
    </dgm:pt>
    <dgm:pt modelId="{984652A4-4D48-4001-B330-5AD7BAB3BD82}" type="pres">
      <dgm:prSet presAssocID="{2F59A06C-5EDC-410B-867F-E0493BCE1A76}" presName="funnel" presStyleLbl="trAlignAcc1" presStyleIdx="0" presStyleCnt="1"/>
      <dgm:spPr>
        <a:xfrm>
          <a:off x="1343025" y="10000"/>
          <a:ext cx="2800350" cy="2240280"/>
        </a:xfrm>
        <a:prstGeom prst="funnel">
          <a:avLst/>
        </a:prstGeom>
        <a:solidFill>
          <a:sysClr val="window" lastClr="FFFFFF">
            <a:alpha val="40000"/>
            <a:hueOff val="0"/>
            <a:satOff val="0"/>
            <a:lumOff val="0"/>
            <a:alphaOff val="0"/>
          </a:sysClr>
        </a:solidFill>
        <a:ln w="6350" cap="flat" cmpd="sng" algn="ctr">
          <a:solidFill>
            <a:srgbClr val="5B9BD5">
              <a:hueOff val="0"/>
              <a:satOff val="0"/>
              <a:lumOff val="0"/>
              <a:alphaOff val="0"/>
            </a:srgbClr>
          </a:solidFill>
          <a:prstDash val="solid"/>
          <a:miter lim="800000"/>
        </a:ln>
        <a:effectLst/>
      </dgm:spPr>
    </dgm:pt>
  </dgm:ptLst>
  <dgm:cxnLst>
    <dgm:cxn modelId="{24DB6214-26C6-4F97-B306-307BD6B11ED2}" type="presOf" srcId="{1E3B3DAB-917E-42F0-9385-F29D5748088D}" destId="{7114F922-5ADE-45B7-B939-7C92B80888DF}" srcOrd="0" destOrd="0" presId="urn:microsoft.com/office/officeart/2005/8/layout/funnel1"/>
    <dgm:cxn modelId="{6E8BEE1A-7742-42ED-9C7F-FBF3BD78376A}" srcId="{2F59A06C-5EDC-410B-867F-E0493BCE1A76}" destId="{1E3B3DAB-917E-42F0-9385-F29D5748088D}" srcOrd="2" destOrd="0" parTransId="{DE274BC7-4896-4280-9A92-9BC6B0586D59}" sibTransId="{6779D419-239C-45BC-8D42-898D2C920A6F}"/>
    <dgm:cxn modelId="{48276A27-0BBE-4E42-B4A8-0467E9C887E8}" type="presOf" srcId="{DEB19F3F-1452-4ADD-8F26-C73C319E388A}" destId="{D929840E-E378-4AA4-9161-5312CF7F4F97}" srcOrd="0" destOrd="0" presId="urn:microsoft.com/office/officeart/2005/8/layout/funnel1"/>
    <dgm:cxn modelId="{A278C540-1A51-4251-B66A-F3D44954FBA1}" type="presOf" srcId="{CDA1AE32-0BF6-46C2-9E04-DD077CF28481}" destId="{BF8EC37F-9B9C-409B-8903-C707CC80D8A2}" srcOrd="0" destOrd="0" presId="urn:microsoft.com/office/officeart/2005/8/layout/funnel1"/>
    <dgm:cxn modelId="{F4A73F5B-1C5A-47B5-8C56-F123AB5CFD65}" srcId="{2F59A06C-5EDC-410B-867F-E0493BCE1A76}" destId="{8B6D2D75-7159-43DA-B038-41F16E084707}" srcOrd="3" destOrd="0" parTransId="{991ECC25-6A5A-4F02-AE0F-78B22DF9DF8F}" sibTransId="{8B8B2A1B-B80A-4616-A644-EB12963F1F9B}"/>
    <dgm:cxn modelId="{EED529A5-C87D-4E6E-BFEE-7BBBD3D6EEFA}" srcId="{2F59A06C-5EDC-410B-867F-E0493BCE1A76}" destId="{CDA1AE32-0BF6-46C2-9E04-DD077CF28481}" srcOrd="1" destOrd="0" parTransId="{B1F2E61A-9098-4164-A38F-7DC5F2F5388E}" sibTransId="{30628D82-0460-4CB9-B120-5624DE2BEDC9}"/>
    <dgm:cxn modelId="{6E13A6B2-8A1D-48C8-B64A-BAAC57941085}" type="presOf" srcId="{8B6D2D75-7159-43DA-B038-41F16E084707}" destId="{02EAE4B1-95AB-4587-9A3F-A7DB00DB0E2F}" srcOrd="0" destOrd="0" presId="urn:microsoft.com/office/officeart/2005/8/layout/funnel1"/>
    <dgm:cxn modelId="{B31518C9-5006-4ADB-A25B-B1CD84F6A6C7}" srcId="{2F59A06C-5EDC-410B-867F-E0493BCE1A76}" destId="{DEB19F3F-1452-4ADD-8F26-C73C319E388A}" srcOrd="0" destOrd="0" parTransId="{281CCC1E-E642-4A02-B4C8-6EF887618248}" sibTransId="{0C5AEEE0-7012-4311-87F4-9B7C6C140C42}"/>
    <dgm:cxn modelId="{9DB8F4DD-3FA4-4E4F-A569-1B5FA271EE85}" type="presOf" srcId="{2F59A06C-5EDC-410B-867F-E0493BCE1A76}" destId="{CF7C8A8A-61E3-41C8-8D53-1C6707CF5B4A}" srcOrd="0" destOrd="0" presId="urn:microsoft.com/office/officeart/2005/8/layout/funnel1"/>
    <dgm:cxn modelId="{4851ABBF-8A13-495E-9EC5-D97C59D95836}" type="presParOf" srcId="{CF7C8A8A-61E3-41C8-8D53-1C6707CF5B4A}" destId="{1081F504-74C3-420A-B8FD-CFEFFC158066}" srcOrd="0" destOrd="0" presId="urn:microsoft.com/office/officeart/2005/8/layout/funnel1"/>
    <dgm:cxn modelId="{DDEFD65C-297D-4980-94DE-572B5D09F47E}" type="presParOf" srcId="{CF7C8A8A-61E3-41C8-8D53-1C6707CF5B4A}" destId="{3AD79518-5AE4-4951-B767-635B1172F32F}" srcOrd="1" destOrd="0" presId="urn:microsoft.com/office/officeart/2005/8/layout/funnel1"/>
    <dgm:cxn modelId="{BADA98BD-A171-4146-8EF3-DB5CA8B62A51}" type="presParOf" srcId="{CF7C8A8A-61E3-41C8-8D53-1C6707CF5B4A}" destId="{02EAE4B1-95AB-4587-9A3F-A7DB00DB0E2F}" srcOrd="2" destOrd="0" presId="urn:microsoft.com/office/officeart/2005/8/layout/funnel1"/>
    <dgm:cxn modelId="{1F0BED88-DCC0-44B7-BB7C-7EC80C0E854F}" type="presParOf" srcId="{CF7C8A8A-61E3-41C8-8D53-1C6707CF5B4A}" destId="{7114F922-5ADE-45B7-B939-7C92B80888DF}" srcOrd="3" destOrd="0" presId="urn:microsoft.com/office/officeart/2005/8/layout/funnel1"/>
    <dgm:cxn modelId="{E29CFCED-DFC8-40D4-8B4B-D2CABA5D3A82}" type="presParOf" srcId="{CF7C8A8A-61E3-41C8-8D53-1C6707CF5B4A}" destId="{BF8EC37F-9B9C-409B-8903-C707CC80D8A2}" srcOrd="4" destOrd="0" presId="urn:microsoft.com/office/officeart/2005/8/layout/funnel1"/>
    <dgm:cxn modelId="{C37CF9B6-B6AA-4F0B-B617-DBD70A2F9CE3}" type="presParOf" srcId="{CF7C8A8A-61E3-41C8-8D53-1C6707CF5B4A}" destId="{D929840E-E378-4AA4-9161-5312CF7F4F97}" srcOrd="5" destOrd="0" presId="urn:microsoft.com/office/officeart/2005/8/layout/funnel1"/>
    <dgm:cxn modelId="{2520A64A-F3A0-4FA1-AAC6-C1043273C492}" type="presParOf" srcId="{CF7C8A8A-61E3-41C8-8D53-1C6707CF5B4A}" destId="{984652A4-4D48-4001-B330-5AD7BAB3BD82}" srcOrd="6" destOrd="0" presId="urn:microsoft.com/office/officeart/2005/8/layout/funnel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4B271E-39B7-4156-96CE-292B0D269E60}">
      <dsp:nvSpPr>
        <dsp:cNvPr id="0" name=""/>
        <dsp:cNvSpPr/>
      </dsp:nvSpPr>
      <dsp:spPr>
        <a:xfrm>
          <a:off x="5444320" y="1442810"/>
          <a:ext cx="91440" cy="114470"/>
        </a:xfrm>
        <a:custGeom>
          <a:avLst/>
          <a:gdLst/>
          <a:ahLst/>
          <a:cxnLst/>
          <a:rect l="0" t="0" r="0" b="0"/>
          <a:pathLst>
            <a:path>
              <a:moveTo>
                <a:pt x="45720" y="0"/>
              </a:moveTo>
              <a:lnTo>
                <a:pt x="45720" y="11447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B96E9F7-39C9-4811-83CA-E69328D00E30}">
      <dsp:nvSpPr>
        <dsp:cNvPr id="0" name=""/>
        <dsp:cNvSpPr/>
      </dsp:nvSpPr>
      <dsp:spPr>
        <a:xfrm>
          <a:off x="5444320" y="1078406"/>
          <a:ext cx="91440" cy="114470"/>
        </a:xfrm>
        <a:custGeom>
          <a:avLst/>
          <a:gdLst/>
          <a:ahLst/>
          <a:cxnLst/>
          <a:rect l="0" t="0" r="0" b="0"/>
          <a:pathLst>
            <a:path>
              <a:moveTo>
                <a:pt x="45720" y="0"/>
              </a:moveTo>
              <a:lnTo>
                <a:pt x="45720" y="11447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A8BED1A-58DE-410C-AC3B-9CBA7E6E3075}">
      <dsp:nvSpPr>
        <dsp:cNvPr id="0" name=""/>
        <dsp:cNvSpPr/>
      </dsp:nvSpPr>
      <dsp:spPr>
        <a:xfrm>
          <a:off x="2964471" y="714003"/>
          <a:ext cx="2525568" cy="114470"/>
        </a:xfrm>
        <a:custGeom>
          <a:avLst/>
          <a:gdLst/>
          <a:ahLst/>
          <a:cxnLst/>
          <a:rect l="0" t="0" r="0" b="0"/>
          <a:pathLst>
            <a:path>
              <a:moveTo>
                <a:pt x="0" y="0"/>
              </a:moveTo>
              <a:lnTo>
                <a:pt x="0" y="78008"/>
              </a:lnTo>
              <a:lnTo>
                <a:pt x="2525568" y="78008"/>
              </a:lnTo>
              <a:lnTo>
                <a:pt x="2525568" y="11447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D2C9841-11BA-4374-A751-09888AECD565}">
      <dsp:nvSpPr>
        <dsp:cNvPr id="0" name=""/>
        <dsp:cNvSpPr/>
      </dsp:nvSpPr>
      <dsp:spPr>
        <a:xfrm>
          <a:off x="2964471" y="714003"/>
          <a:ext cx="1803977" cy="114470"/>
        </a:xfrm>
        <a:custGeom>
          <a:avLst/>
          <a:gdLst/>
          <a:ahLst/>
          <a:cxnLst/>
          <a:rect l="0" t="0" r="0" b="0"/>
          <a:pathLst>
            <a:path>
              <a:moveTo>
                <a:pt x="0" y="0"/>
              </a:moveTo>
              <a:lnTo>
                <a:pt x="0" y="78008"/>
              </a:lnTo>
              <a:lnTo>
                <a:pt x="1803977" y="78008"/>
              </a:lnTo>
              <a:lnTo>
                <a:pt x="1803977" y="11447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D3F7721-908C-4C82-A760-53F3AFDEA547}">
      <dsp:nvSpPr>
        <dsp:cNvPr id="0" name=""/>
        <dsp:cNvSpPr/>
      </dsp:nvSpPr>
      <dsp:spPr>
        <a:xfrm>
          <a:off x="4963259" y="2171617"/>
          <a:ext cx="91440" cy="114470"/>
        </a:xfrm>
        <a:custGeom>
          <a:avLst/>
          <a:gdLst/>
          <a:ahLst/>
          <a:cxnLst/>
          <a:rect l="0" t="0" r="0" b="0"/>
          <a:pathLst>
            <a:path>
              <a:moveTo>
                <a:pt x="45720" y="0"/>
              </a:moveTo>
              <a:lnTo>
                <a:pt x="45720" y="11447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C774498-68DA-4A19-AA92-6A62D47E2DFC}">
      <dsp:nvSpPr>
        <dsp:cNvPr id="0" name=""/>
        <dsp:cNvSpPr/>
      </dsp:nvSpPr>
      <dsp:spPr>
        <a:xfrm>
          <a:off x="4963259" y="1807213"/>
          <a:ext cx="91440" cy="114470"/>
        </a:xfrm>
        <a:custGeom>
          <a:avLst/>
          <a:gdLst/>
          <a:ahLst/>
          <a:cxnLst/>
          <a:rect l="0" t="0" r="0" b="0"/>
          <a:pathLst>
            <a:path>
              <a:moveTo>
                <a:pt x="45720" y="0"/>
              </a:moveTo>
              <a:lnTo>
                <a:pt x="45720" y="11447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3F44989-2BB8-4013-8E68-82318DABC2F7}">
      <dsp:nvSpPr>
        <dsp:cNvPr id="0" name=""/>
        <dsp:cNvSpPr/>
      </dsp:nvSpPr>
      <dsp:spPr>
        <a:xfrm>
          <a:off x="4963259" y="1442810"/>
          <a:ext cx="91440" cy="114470"/>
        </a:xfrm>
        <a:custGeom>
          <a:avLst/>
          <a:gdLst/>
          <a:ahLst/>
          <a:cxnLst/>
          <a:rect l="0" t="0" r="0" b="0"/>
          <a:pathLst>
            <a:path>
              <a:moveTo>
                <a:pt x="45720" y="0"/>
              </a:moveTo>
              <a:lnTo>
                <a:pt x="45720" y="11447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B5B53CF-7A53-45AF-B8C9-F2E1DABC022A}">
      <dsp:nvSpPr>
        <dsp:cNvPr id="0" name=""/>
        <dsp:cNvSpPr/>
      </dsp:nvSpPr>
      <dsp:spPr>
        <a:xfrm>
          <a:off x="4287388" y="1078406"/>
          <a:ext cx="721591" cy="114470"/>
        </a:xfrm>
        <a:custGeom>
          <a:avLst/>
          <a:gdLst/>
          <a:ahLst/>
          <a:cxnLst/>
          <a:rect l="0" t="0" r="0" b="0"/>
          <a:pathLst>
            <a:path>
              <a:moveTo>
                <a:pt x="0" y="0"/>
              </a:moveTo>
              <a:lnTo>
                <a:pt x="0" y="78008"/>
              </a:lnTo>
              <a:lnTo>
                <a:pt x="721591" y="78008"/>
              </a:lnTo>
              <a:lnTo>
                <a:pt x="721591" y="11447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A1523E9-B8F1-43AE-9AE0-CE9C3CDC6245}">
      <dsp:nvSpPr>
        <dsp:cNvPr id="0" name=""/>
        <dsp:cNvSpPr/>
      </dsp:nvSpPr>
      <dsp:spPr>
        <a:xfrm>
          <a:off x="4287388" y="1078406"/>
          <a:ext cx="240530" cy="114470"/>
        </a:xfrm>
        <a:custGeom>
          <a:avLst/>
          <a:gdLst/>
          <a:ahLst/>
          <a:cxnLst/>
          <a:rect l="0" t="0" r="0" b="0"/>
          <a:pathLst>
            <a:path>
              <a:moveTo>
                <a:pt x="0" y="0"/>
              </a:moveTo>
              <a:lnTo>
                <a:pt x="0" y="78008"/>
              </a:lnTo>
              <a:lnTo>
                <a:pt x="240530" y="78008"/>
              </a:lnTo>
              <a:lnTo>
                <a:pt x="240530" y="11447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87816E8-B9A8-4CD5-81F4-B3EFCC269BDA}">
      <dsp:nvSpPr>
        <dsp:cNvPr id="0" name=""/>
        <dsp:cNvSpPr/>
      </dsp:nvSpPr>
      <dsp:spPr>
        <a:xfrm>
          <a:off x="4046857" y="1078406"/>
          <a:ext cx="240530" cy="114470"/>
        </a:xfrm>
        <a:custGeom>
          <a:avLst/>
          <a:gdLst/>
          <a:ahLst/>
          <a:cxnLst/>
          <a:rect l="0" t="0" r="0" b="0"/>
          <a:pathLst>
            <a:path>
              <a:moveTo>
                <a:pt x="240530" y="0"/>
              </a:moveTo>
              <a:lnTo>
                <a:pt x="240530" y="78008"/>
              </a:lnTo>
              <a:lnTo>
                <a:pt x="0" y="78008"/>
              </a:lnTo>
              <a:lnTo>
                <a:pt x="0" y="11447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FD5319A-100A-425A-BCF0-0C3FDFBED04D}">
      <dsp:nvSpPr>
        <dsp:cNvPr id="0" name=""/>
        <dsp:cNvSpPr/>
      </dsp:nvSpPr>
      <dsp:spPr>
        <a:xfrm>
          <a:off x="3565797" y="1078406"/>
          <a:ext cx="721591" cy="114470"/>
        </a:xfrm>
        <a:custGeom>
          <a:avLst/>
          <a:gdLst/>
          <a:ahLst/>
          <a:cxnLst/>
          <a:rect l="0" t="0" r="0" b="0"/>
          <a:pathLst>
            <a:path>
              <a:moveTo>
                <a:pt x="721591" y="0"/>
              </a:moveTo>
              <a:lnTo>
                <a:pt x="721591" y="78008"/>
              </a:lnTo>
              <a:lnTo>
                <a:pt x="0" y="78008"/>
              </a:lnTo>
              <a:lnTo>
                <a:pt x="0" y="11447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848AA21-6116-48EA-B215-D307E38C85CE}">
      <dsp:nvSpPr>
        <dsp:cNvPr id="0" name=""/>
        <dsp:cNvSpPr/>
      </dsp:nvSpPr>
      <dsp:spPr>
        <a:xfrm>
          <a:off x="2964471" y="714003"/>
          <a:ext cx="1322917" cy="114470"/>
        </a:xfrm>
        <a:custGeom>
          <a:avLst/>
          <a:gdLst/>
          <a:ahLst/>
          <a:cxnLst/>
          <a:rect l="0" t="0" r="0" b="0"/>
          <a:pathLst>
            <a:path>
              <a:moveTo>
                <a:pt x="0" y="0"/>
              </a:moveTo>
              <a:lnTo>
                <a:pt x="0" y="78008"/>
              </a:lnTo>
              <a:lnTo>
                <a:pt x="1322917" y="78008"/>
              </a:lnTo>
              <a:lnTo>
                <a:pt x="1322917" y="11447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4818313-F432-4095-8D96-43002B346E8E}">
      <dsp:nvSpPr>
        <dsp:cNvPr id="0" name=""/>
        <dsp:cNvSpPr/>
      </dsp:nvSpPr>
      <dsp:spPr>
        <a:xfrm>
          <a:off x="2122614" y="1078406"/>
          <a:ext cx="962121" cy="114470"/>
        </a:xfrm>
        <a:custGeom>
          <a:avLst/>
          <a:gdLst/>
          <a:ahLst/>
          <a:cxnLst/>
          <a:rect l="0" t="0" r="0" b="0"/>
          <a:pathLst>
            <a:path>
              <a:moveTo>
                <a:pt x="0" y="0"/>
              </a:moveTo>
              <a:lnTo>
                <a:pt x="0" y="78008"/>
              </a:lnTo>
              <a:lnTo>
                <a:pt x="962121" y="78008"/>
              </a:lnTo>
              <a:lnTo>
                <a:pt x="962121" y="11447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C882280-F8CF-4986-891C-C29DA3AD8A8A}">
      <dsp:nvSpPr>
        <dsp:cNvPr id="0" name=""/>
        <dsp:cNvSpPr/>
      </dsp:nvSpPr>
      <dsp:spPr>
        <a:xfrm>
          <a:off x="2122614" y="1078406"/>
          <a:ext cx="481060" cy="114470"/>
        </a:xfrm>
        <a:custGeom>
          <a:avLst/>
          <a:gdLst/>
          <a:ahLst/>
          <a:cxnLst/>
          <a:rect l="0" t="0" r="0" b="0"/>
          <a:pathLst>
            <a:path>
              <a:moveTo>
                <a:pt x="0" y="0"/>
              </a:moveTo>
              <a:lnTo>
                <a:pt x="0" y="78008"/>
              </a:lnTo>
              <a:lnTo>
                <a:pt x="481060" y="78008"/>
              </a:lnTo>
              <a:lnTo>
                <a:pt x="481060" y="11447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71CD815-336C-444E-9BB9-D8A35D11C1BA}">
      <dsp:nvSpPr>
        <dsp:cNvPr id="0" name=""/>
        <dsp:cNvSpPr/>
      </dsp:nvSpPr>
      <dsp:spPr>
        <a:xfrm>
          <a:off x="2076894" y="1078406"/>
          <a:ext cx="91440" cy="114470"/>
        </a:xfrm>
        <a:custGeom>
          <a:avLst/>
          <a:gdLst/>
          <a:ahLst/>
          <a:cxnLst/>
          <a:rect l="0" t="0" r="0" b="0"/>
          <a:pathLst>
            <a:path>
              <a:moveTo>
                <a:pt x="45720" y="0"/>
              </a:moveTo>
              <a:lnTo>
                <a:pt x="45720" y="11447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9E4A065-74EA-4D3E-BF33-02E79EF66FE7}">
      <dsp:nvSpPr>
        <dsp:cNvPr id="0" name=""/>
        <dsp:cNvSpPr/>
      </dsp:nvSpPr>
      <dsp:spPr>
        <a:xfrm>
          <a:off x="1641554" y="1078406"/>
          <a:ext cx="481060" cy="114470"/>
        </a:xfrm>
        <a:custGeom>
          <a:avLst/>
          <a:gdLst/>
          <a:ahLst/>
          <a:cxnLst/>
          <a:rect l="0" t="0" r="0" b="0"/>
          <a:pathLst>
            <a:path>
              <a:moveTo>
                <a:pt x="481060" y="0"/>
              </a:moveTo>
              <a:lnTo>
                <a:pt x="481060" y="78008"/>
              </a:lnTo>
              <a:lnTo>
                <a:pt x="0" y="78008"/>
              </a:lnTo>
              <a:lnTo>
                <a:pt x="0" y="11447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CECD48E-B124-4B85-9182-DC8E8EA78BCE}">
      <dsp:nvSpPr>
        <dsp:cNvPr id="0" name=""/>
        <dsp:cNvSpPr/>
      </dsp:nvSpPr>
      <dsp:spPr>
        <a:xfrm>
          <a:off x="1160493" y="1442810"/>
          <a:ext cx="240530" cy="114470"/>
        </a:xfrm>
        <a:custGeom>
          <a:avLst/>
          <a:gdLst/>
          <a:ahLst/>
          <a:cxnLst/>
          <a:rect l="0" t="0" r="0" b="0"/>
          <a:pathLst>
            <a:path>
              <a:moveTo>
                <a:pt x="0" y="0"/>
              </a:moveTo>
              <a:lnTo>
                <a:pt x="0" y="78008"/>
              </a:lnTo>
              <a:lnTo>
                <a:pt x="240530" y="78008"/>
              </a:lnTo>
              <a:lnTo>
                <a:pt x="240530" y="11447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6FA915C-C547-4542-A164-305787120C85}">
      <dsp:nvSpPr>
        <dsp:cNvPr id="0" name=""/>
        <dsp:cNvSpPr/>
      </dsp:nvSpPr>
      <dsp:spPr>
        <a:xfrm>
          <a:off x="919963" y="1442810"/>
          <a:ext cx="240530" cy="114470"/>
        </a:xfrm>
        <a:custGeom>
          <a:avLst/>
          <a:gdLst/>
          <a:ahLst/>
          <a:cxnLst/>
          <a:rect l="0" t="0" r="0" b="0"/>
          <a:pathLst>
            <a:path>
              <a:moveTo>
                <a:pt x="240530" y="0"/>
              </a:moveTo>
              <a:lnTo>
                <a:pt x="240530" y="78008"/>
              </a:lnTo>
              <a:lnTo>
                <a:pt x="0" y="78008"/>
              </a:lnTo>
              <a:lnTo>
                <a:pt x="0" y="11447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B5EFA4-2D25-4D6C-A397-604295D4F548}">
      <dsp:nvSpPr>
        <dsp:cNvPr id="0" name=""/>
        <dsp:cNvSpPr/>
      </dsp:nvSpPr>
      <dsp:spPr>
        <a:xfrm>
          <a:off x="1160493" y="1078406"/>
          <a:ext cx="962121" cy="114470"/>
        </a:xfrm>
        <a:custGeom>
          <a:avLst/>
          <a:gdLst/>
          <a:ahLst/>
          <a:cxnLst/>
          <a:rect l="0" t="0" r="0" b="0"/>
          <a:pathLst>
            <a:path>
              <a:moveTo>
                <a:pt x="962121" y="0"/>
              </a:moveTo>
              <a:lnTo>
                <a:pt x="962121" y="78008"/>
              </a:lnTo>
              <a:lnTo>
                <a:pt x="0" y="78008"/>
              </a:lnTo>
              <a:lnTo>
                <a:pt x="0" y="11447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F0616EE-E7BD-4826-BA36-9A2BE462EA8D}">
      <dsp:nvSpPr>
        <dsp:cNvPr id="0" name=""/>
        <dsp:cNvSpPr/>
      </dsp:nvSpPr>
      <dsp:spPr>
        <a:xfrm>
          <a:off x="2122614" y="714003"/>
          <a:ext cx="841856" cy="114470"/>
        </a:xfrm>
        <a:custGeom>
          <a:avLst/>
          <a:gdLst/>
          <a:ahLst/>
          <a:cxnLst/>
          <a:rect l="0" t="0" r="0" b="0"/>
          <a:pathLst>
            <a:path>
              <a:moveTo>
                <a:pt x="841856" y="0"/>
              </a:moveTo>
              <a:lnTo>
                <a:pt x="841856" y="78008"/>
              </a:lnTo>
              <a:lnTo>
                <a:pt x="0" y="78008"/>
              </a:lnTo>
              <a:lnTo>
                <a:pt x="0" y="11447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F9AE87B-CBAB-4FD6-BD86-01CAE3A9216E}">
      <dsp:nvSpPr>
        <dsp:cNvPr id="0" name=""/>
        <dsp:cNvSpPr/>
      </dsp:nvSpPr>
      <dsp:spPr>
        <a:xfrm>
          <a:off x="919963" y="714003"/>
          <a:ext cx="2044508" cy="114470"/>
        </a:xfrm>
        <a:custGeom>
          <a:avLst/>
          <a:gdLst/>
          <a:ahLst/>
          <a:cxnLst/>
          <a:rect l="0" t="0" r="0" b="0"/>
          <a:pathLst>
            <a:path>
              <a:moveTo>
                <a:pt x="2044508" y="0"/>
              </a:moveTo>
              <a:lnTo>
                <a:pt x="2044508" y="78008"/>
              </a:lnTo>
              <a:lnTo>
                <a:pt x="0" y="78008"/>
              </a:lnTo>
              <a:lnTo>
                <a:pt x="0" y="11447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A85B2F4-0415-44AE-83A4-81ED78F6BBB3}">
      <dsp:nvSpPr>
        <dsp:cNvPr id="0" name=""/>
        <dsp:cNvSpPr/>
      </dsp:nvSpPr>
      <dsp:spPr>
        <a:xfrm>
          <a:off x="438902" y="1078406"/>
          <a:ext cx="240530" cy="114470"/>
        </a:xfrm>
        <a:custGeom>
          <a:avLst/>
          <a:gdLst/>
          <a:ahLst/>
          <a:cxnLst/>
          <a:rect l="0" t="0" r="0" b="0"/>
          <a:pathLst>
            <a:path>
              <a:moveTo>
                <a:pt x="0" y="0"/>
              </a:moveTo>
              <a:lnTo>
                <a:pt x="0" y="78008"/>
              </a:lnTo>
              <a:lnTo>
                <a:pt x="240530" y="78008"/>
              </a:lnTo>
              <a:lnTo>
                <a:pt x="240530" y="11447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875F01-787A-4BC7-B646-4CE98BFB8960}">
      <dsp:nvSpPr>
        <dsp:cNvPr id="0" name=""/>
        <dsp:cNvSpPr/>
      </dsp:nvSpPr>
      <dsp:spPr>
        <a:xfrm>
          <a:off x="198371" y="1078406"/>
          <a:ext cx="240530" cy="114470"/>
        </a:xfrm>
        <a:custGeom>
          <a:avLst/>
          <a:gdLst/>
          <a:ahLst/>
          <a:cxnLst/>
          <a:rect l="0" t="0" r="0" b="0"/>
          <a:pathLst>
            <a:path>
              <a:moveTo>
                <a:pt x="240530" y="0"/>
              </a:moveTo>
              <a:lnTo>
                <a:pt x="240530" y="78008"/>
              </a:lnTo>
              <a:lnTo>
                <a:pt x="0" y="78008"/>
              </a:lnTo>
              <a:lnTo>
                <a:pt x="0" y="11447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8DFCE6F-B9FE-4B7B-9D7D-075FC2C900BE}">
      <dsp:nvSpPr>
        <dsp:cNvPr id="0" name=""/>
        <dsp:cNvSpPr/>
      </dsp:nvSpPr>
      <dsp:spPr>
        <a:xfrm>
          <a:off x="438902" y="714003"/>
          <a:ext cx="2525568" cy="114470"/>
        </a:xfrm>
        <a:custGeom>
          <a:avLst/>
          <a:gdLst/>
          <a:ahLst/>
          <a:cxnLst/>
          <a:rect l="0" t="0" r="0" b="0"/>
          <a:pathLst>
            <a:path>
              <a:moveTo>
                <a:pt x="2525568" y="0"/>
              </a:moveTo>
              <a:lnTo>
                <a:pt x="2525568" y="78008"/>
              </a:lnTo>
              <a:lnTo>
                <a:pt x="0" y="78008"/>
              </a:lnTo>
              <a:lnTo>
                <a:pt x="0" y="11447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08D1F71-D191-4D70-8F40-0D8B23B60560}">
      <dsp:nvSpPr>
        <dsp:cNvPr id="0" name=""/>
        <dsp:cNvSpPr/>
      </dsp:nvSpPr>
      <dsp:spPr>
        <a:xfrm>
          <a:off x="2918751" y="349599"/>
          <a:ext cx="91440" cy="114470"/>
        </a:xfrm>
        <a:custGeom>
          <a:avLst/>
          <a:gdLst/>
          <a:ahLst/>
          <a:cxnLst/>
          <a:rect l="0" t="0" r="0" b="0"/>
          <a:pathLst>
            <a:path>
              <a:moveTo>
                <a:pt x="45720" y="0"/>
              </a:moveTo>
              <a:lnTo>
                <a:pt x="45720" y="114470"/>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EBE3231-6B58-4341-85F8-80B11C6C43B6}">
      <dsp:nvSpPr>
        <dsp:cNvPr id="0" name=""/>
        <dsp:cNvSpPr/>
      </dsp:nvSpPr>
      <dsp:spPr>
        <a:xfrm>
          <a:off x="2767673" y="99666"/>
          <a:ext cx="393595" cy="24993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9EFEDA9-AC28-4390-9C1B-CBB033BEFA21}">
      <dsp:nvSpPr>
        <dsp:cNvPr id="0" name=""/>
        <dsp:cNvSpPr/>
      </dsp:nvSpPr>
      <dsp:spPr>
        <a:xfrm>
          <a:off x="2811406" y="141213"/>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Chairman</a:t>
          </a:r>
        </a:p>
      </dsp:txBody>
      <dsp:txXfrm>
        <a:off x="2818726" y="148533"/>
        <a:ext cx="378955" cy="235292"/>
      </dsp:txXfrm>
    </dsp:sp>
    <dsp:sp modelId="{28DAE85E-6ACE-4001-9076-713C2328855F}">
      <dsp:nvSpPr>
        <dsp:cNvPr id="0" name=""/>
        <dsp:cNvSpPr/>
      </dsp:nvSpPr>
      <dsp:spPr>
        <a:xfrm>
          <a:off x="2767673" y="464070"/>
          <a:ext cx="393595" cy="249932"/>
        </a:xfrm>
        <a:prstGeom prst="roundRect">
          <a:avLst>
            <a:gd name="adj" fmla="val 10000"/>
          </a:avLst>
        </a:prstGeom>
        <a:solidFill>
          <a:schemeClr val="accent3">
            <a:hueOff val="0"/>
            <a:satOff val="0"/>
            <a:lumOff val="0"/>
            <a:alphaOff val="0"/>
          </a:schemeClr>
        </a:solidFill>
        <a:ln w="12700" cap="flat" cmpd="sng" algn="ctr">
          <a:solidFill>
            <a:schemeClr val="l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C47793B-AC40-4FB5-8D3C-B3F35643C081}">
      <dsp:nvSpPr>
        <dsp:cNvPr id="0" name=""/>
        <dsp:cNvSpPr/>
      </dsp:nvSpPr>
      <dsp:spPr>
        <a:xfrm>
          <a:off x="2811406" y="505616"/>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Rector</a:t>
          </a:r>
        </a:p>
      </dsp:txBody>
      <dsp:txXfrm>
        <a:off x="2818726" y="512936"/>
        <a:ext cx="378955" cy="235292"/>
      </dsp:txXfrm>
    </dsp:sp>
    <dsp:sp modelId="{518B29E8-A00E-4F04-B9E3-F6BA9E804858}">
      <dsp:nvSpPr>
        <dsp:cNvPr id="0" name=""/>
        <dsp:cNvSpPr/>
      </dsp:nvSpPr>
      <dsp:spPr>
        <a:xfrm>
          <a:off x="242104" y="828473"/>
          <a:ext cx="393595" cy="249932"/>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20A6406-6184-4599-8E75-575D659BA8BF}">
      <dsp:nvSpPr>
        <dsp:cNvPr id="0" name=""/>
        <dsp:cNvSpPr/>
      </dsp:nvSpPr>
      <dsp:spPr>
        <a:xfrm>
          <a:off x="285837" y="870020"/>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Deans</a:t>
          </a:r>
        </a:p>
      </dsp:txBody>
      <dsp:txXfrm>
        <a:off x="293157" y="877340"/>
        <a:ext cx="378955" cy="235292"/>
      </dsp:txXfrm>
    </dsp:sp>
    <dsp:sp modelId="{CE202D34-E818-481A-8440-F436F598317C}">
      <dsp:nvSpPr>
        <dsp:cNvPr id="0" name=""/>
        <dsp:cNvSpPr/>
      </dsp:nvSpPr>
      <dsp:spPr>
        <a:xfrm>
          <a:off x="1574" y="1192877"/>
          <a:ext cx="393595" cy="24993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92CEB0B-41BC-4C5D-856C-57B5808A2659}">
      <dsp:nvSpPr>
        <dsp:cNvPr id="0" name=""/>
        <dsp:cNvSpPr/>
      </dsp:nvSpPr>
      <dsp:spPr>
        <a:xfrm>
          <a:off x="45307" y="1234423"/>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HoD/Faculty</a:t>
          </a:r>
        </a:p>
      </dsp:txBody>
      <dsp:txXfrm>
        <a:off x="52627" y="1241743"/>
        <a:ext cx="378955" cy="235292"/>
      </dsp:txXfrm>
    </dsp:sp>
    <dsp:sp modelId="{8AD270AE-204F-4C18-B924-E03FD23A2464}">
      <dsp:nvSpPr>
        <dsp:cNvPr id="0" name=""/>
        <dsp:cNvSpPr/>
      </dsp:nvSpPr>
      <dsp:spPr>
        <a:xfrm>
          <a:off x="482635" y="1192877"/>
          <a:ext cx="393595" cy="24993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1DE7B27-A8B1-4E86-91AE-1C654F10980B}">
      <dsp:nvSpPr>
        <dsp:cNvPr id="0" name=""/>
        <dsp:cNvSpPr/>
      </dsp:nvSpPr>
      <dsp:spPr>
        <a:xfrm>
          <a:off x="526367" y="1234423"/>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Program Coordinator</a:t>
          </a:r>
        </a:p>
      </dsp:txBody>
      <dsp:txXfrm>
        <a:off x="533687" y="1241743"/>
        <a:ext cx="378955" cy="235292"/>
      </dsp:txXfrm>
    </dsp:sp>
    <dsp:sp modelId="{B1C581C4-C80B-46D1-A557-3C3F8045EA00}">
      <dsp:nvSpPr>
        <dsp:cNvPr id="0" name=""/>
        <dsp:cNvSpPr/>
      </dsp:nvSpPr>
      <dsp:spPr>
        <a:xfrm>
          <a:off x="723165" y="828473"/>
          <a:ext cx="393595" cy="249932"/>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62620FB-6FBF-4DE7-B1BD-671593F1688D}">
      <dsp:nvSpPr>
        <dsp:cNvPr id="0" name=""/>
        <dsp:cNvSpPr/>
      </dsp:nvSpPr>
      <dsp:spPr>
        <a:xfrm>
          <a:off x="766898" y="870020"/>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Controller of Examination</a:t>
          </a:r>
        </a:p>
      </dsp:txBody>
      <dsp:txXfrm>
        <a:off x="774218" y="877340"/>
        <a:ext cx="378955" cy="235292"/>
      </dsp:txXfrm>
    </dsp:sp>
    <dsp:sp modelId="{1CA47B7E-A94A-47B1-B199-874EB1F385F9}">
      <dsp:nvSpPr>
        <dsp:cNvPr id="0" name=""/>
        <dsp:cNvSpPr/>
      </dsp:nvSpPr>
      <dsp:spPr>
        <a:xfrm>
          <a:off x="1925817" y="828473"/>
          <a:ext cx="393595" cy="249932"/>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052C376-1B7F-428F-BA28-A70D1484A7BC}">
      <dsp:nvSpPr>
        <dsp:cNvPr id="0" name=""/>
        <dsp:cNvSpPr/>
      </dsp:nvSpPr>
      <dsp:spPr>
        <a:xfrm>
          <a:off x="1969550" y="870020"/>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Registrar</a:t>
          </a:r>
        </a:p>
      </dsp:txBody>
      <dsp:txXfrm>
        <a:off x="1976870" y="877340"/>
        <a:ext cx="378955" cy="235292"/>
      </dsp:txXfrm>
    </dsp:sp>
    <dsp:sp modelId="{B578EDFF-F550-40B2-B524-8CECCAECEDA2}">
      <dsp:nvSpPr>
        <dsp:cNvPr id="0" name=""/>
        <dsp:cNvSpPr/>
      </dsp:nvSpPr>
      <dsp:spPr>
        <a:xfrm>
          <a:off x="963695" y="1192877"/>
          <a:ext cx="393595" cy="24993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4F047D9-211D-4150-8A35-0136D7C2B6EB}">
      <dsp:nvSpPr>
        <dsp:cNvPr id="0" name=""/>
        <dsp:cNvSpPr/>
      </dsp:nvSpPr>
      <dsp:spPr>
        <a:xfrm>
          <a:off x="1007428" y="1234423"/>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Deputy Registrar</a:t>
          </a:r>
        </a:p>
      </dsp:txBody>
      <dsp:txXfrm>
        <a:off x="1014748" y="1241743"/>
        <a:ext cx="378955" cy="235292"/>
      </dsp:txXfrm>
    </dsp:sp>
    <dsp:sp modelId="{4B925038-2757-4DF7-AC5D-BB476BC1378A}">
      <dsp:nvSpPr>
        <dsp:cNvPr id="0" name=""/>
        <dsp:cNvSpPr/>
      </dsp:nvSpPr>
      <dsp:spPr>
        <a:xfrm>
          <a:off x="723165" y="1557280"/>
          <a:ext cx="393595" cy="24993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E9A1C4F-2FB2-47E9-8659-9B5D6379001B}">
      <dsp:nvSpPr>
        <dsp:cNvPr id="0" name=""/>
        <dsp:cNvSpPr/>
      </dsp:nvSpPr>
      <dsp:spPr>
        <a:xfrm>
          <a:off x="766898" y="1598827"/>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Maintenance Satff</a:t>
          </a:r>
        </a:p>
      </dsp:txBody>
      <dsp:txXfrm>
        <a:off x="774218" y="1606147"/>
        <a:ext cx="378955" cy="235292"/>
      </dsp:txXfrm>
    </dsp:sp>
    <dsp:sp modelId="{F9BF11DE-C6CF-45FC-A500-4D86CB7D1856}">
      <dsp:nvSpPr>
        <dsp:cNvPr id="0" name=""/>
        <dsp:cNvSpPr/>
      </dsp:nvSpPr>
      <dsp:spPr>
        <a:xfrm>
          <a:off x="1204226" y="1557280"/>
          <a:ext cx="393595" cy="24993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E45D2A7-2AF3-4618-85CF-4AF07CD74958}">
      <dsp:nvSpPr>
        <dsp:cNvPr id="0" name=""/>
        <dsp:cNvSpPr/>
      </dsp:nvSpPr>
      <dsp:spPr>
        <a:xfrm>
          <a:off x="1247959" y="1598827"/>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Security Staff</a:t>
          </a:r>
        </a:p>
      </dsp:txBody>
      <dsp:txXfrm>
        <a:off x="1255279" y="1606147"/>
        <a:ext cx="378955" cy="235292"/>
      </dsp:txXfrm>
    </dsp:sp>
    <dsp:sp modelId="{EE612C69-2E9B-4FF7-9113-162496E60804}">
      <dsp:nvSpPr>
        <dsp:cNvPr id="0" name=""/>
        <dsp:cNvSpPr/>
      </dsp:nvSpPr>
      <dsp:spPr>
        <a:xfrm>
          <a:off x="1444756" y="1192877"/>
          <a:ext cx="393595" cy="24993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0E817D1-575C-43BC-8D41-F456823EDA40}">
      <dsp:nvSpPr>
        <dsp:cNvPr id="0" name=""/>
        <dsp:cNvSpPr/>
      </dsp:nvSpPr>
      <dsp:spPr>
        <a:xfrm>
          <a:off x="1488489" y="1234423"/>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Manager HR</a:t>
          </a:r>
        </a:p>
      </dsp:txBody>
      <dsp:txXfrm>
        <a:off x="1495809" y="1241743"/>
        <a:ext cx="378955" cy="235292"/>
      </dsp:txXfrm>
    </dsp:sp>
    <dsp:sp modelId="{C63B08BE-B8EF-407E-AF30-493CB1623926}">
      <dsp:nvSpPr>
        <dsp:cNvPr id="0" name=""/>
        <dsp:cNvSpPr/>
      </dsp:nvSpPr>
      <dsp:spPr>
        <a:xfrm>
          <a:off x="1925817" y="1192877"/>
          <a:ext cx="393595" cy="24993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54457DF-9877-4AF4-9071-AE861B42484E}">
      <dsp:nvSpPr>
        <dsp:cNvPr id="0" name=""/>
        <dsp:cNvSpPr/>
      </dsp:nvSpPr>
      <dsp:spPr>
        <a:xfrm>
          <a:off x="1969550" y="1234423"/>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Manager Admission</a:t>
          </a:r>
        </a:p>
      </dsp:txBody>
      <dsp:txXfrm>
        <a:off x="1976870" y="1241743"/>
        <a:ext cx="378955" cy="235292"/>
      </dsp:txXfrm>
    </dsp:sp>
    <dsp:sp modelId="{39D5509B-8A18-460F-AA91-653883890359}">
      <dsp:nvSpPr>
        <dsp:cNvPr id="0" name=""/>
        <dsp:cNvSpPr/>
      </dsp:nvSpPr>
      <dsp:spPr>
        <a:xfrm>
          <a:off x="2406878" y="1192877"/>
          <a:ext cx="393595" cy="24993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ADCCE63-D4B3-4A81-8111-182A6CFA1E35}">
      <dsp:nvSpPr>
        <dsp:cNvPr id="0" name=""/>
        <dsp:cNvSpPr/>
      </dsp:nvSpPr>
      <dsp:spPr>
        <a:xfrm>
          <a:off x="2450610" y="1234423"/>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Manager IT and Software</a:t>
          </a:r>
        </a:p>
      </dsp:txBody>
      <dsp:txXfrm>
        <a:off x="2457930" y="1241743"/>
        <a:ext cx="378955" cy="235292"/>
      </dsp:txXfrm>
    </dsp:sp>
    <dsp:sp modelId="{7E46DF5B-BE83-47EF-8AB0-50D82247B83D}">
      <dsp:nvSpPr>
        <dsp:cNvPr id="0" name=""/>
        <dsp:cNvSpPr/>
      </dsp:nvSpPr>
      <dsp:spPr>
        <a:xfrm>
          <a:off x="2887938" y="1192877"/>
          <a:ext cx="393595" cy="24993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11248D9-29AB-4116-8E87-970BAA60E355}">
      <dsp:nvSpPr>
        <dsp:cNvPr id="0" name=""/>
        <dsp:cNvSpPr/>
      </dsp:nvSpPr>
      <dsp:spPr>
        <a:xfrm>
          <a:off x="2931671" y="1234423"/>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Manager Marketing &amp; PR</a:t>
          </a:r>
        </a:p>
      </dsp:txBody>
      <dsp:txXfrm>
        <a:off x="2938991" y="1241743"/>
        <a:ext cx="378955" cy="235292"/>
      </dsp:txXfrm>
    </dsp:sp>
    <dsp:sp modelId="{D2D1D03C-A8AD-4541-A3F3-954B5B9257E5}">
      <dsp:nvSpPr>
        <dsp:cNvPr id="0" name=""/>
        <dsp:cNvSpPr/>
      </dsp:nvSpPr>
      <dsp:spPr>
        <a:xfrm>
          <a:off x="4090590" y="828473"/>
          <a:ext cx="393595" cy="249932"/>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2958604-BFD7-4CE9-A17A-B2401839DBF8}">
      <dsp:nvSpPr>
        <dsp:cNvPr id="0" name=""/>
        <dsp:cNvSpPr/>
      </dsp:nvSpPr>
      <dsp:spPr>
        <a:xfrm>
          <a:off x="4134323" y="870020"/>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Director QEC</a:t>
          </a:r>
        </a:p>
      </dsp:txBody>
      <dsp:txXfrm>
        <a:off x="4141643" y="877340"/>
        <a:ext cx="378955" cy="235292"/>
      </dsp:txXfrm>
    </dsp:sp>
    <dsp:sp modelId="{99D03865-4541-4E7F-B9D9-E6C2A05844C5}">
      <dsp:nvSpPr>
        <dsp:cNvPr id="0" name=""/>
        <dsp:cNvSpPr/>
      </dsp:nvSpPr>
      <dsp:spPr>
        <a:xfrm>
          <a:off x="3368999" y="1192877"/>
          <a:ext cx="393595" cy="24993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02A726E-2B7A-4B58-863C-47A3D0E998E0}">
      <dsp:nvSpPr>
        <dsp:cNvPr id="0" name=""/>
        <dsp:cNvSpPr/>
      </dsp:nvSpPr>
      <dsp:spPr>
        <a:xfrm>
          <a:off x="3412732" y="1234423"/>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Alumni</a:t>
          </a:r>
        </a:p>
      </dsp:txBody>
      <dsp:txXfrm>
        <a:off x="3420052" y="1241743"/>
        <a:ext cx="378955" cy="235292"/>
      </dsp:txXfrm>
    </dsp:sp>
    <dsp:sp modelId="{07EC4F6D-8E69-47EC-8566-70B3B8766F71}">
      <dsp:nvSpPr>
        <dsp:cNvPr id="0" name=""/>
        <dsp:cNvSpPr/>
      </dsp:nvSpPr>
      <dsp:spPr>
        <a:xfrm>
          <a:off x="3850060" y="1192877"/>
          <a:ext cx="393595" cy="24993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F7E47E4-5441-49C1-BED0-4E5AAB1A8BB2}">
      <dsp:nvSpPr>
        <dsp:cNvPr id="0" name=""/>
        <dsp:cNvSpPr/>
      </dsp:nvSpPr>
      <dsp:spPr>
        <a:xfrm>
          <a:off x="3893793" y="1234423"/>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Librarian</a:t>
          </a:r>
        </a:p>
      </dsp:txBody>
      <dsp:txXfrm>
        <a:off x="3901113" y="1241743"/>
        <a:ext cx="378955" cy="235292"/>
      </dsp:txXfrm>
    </dsp:sp>
    <dsp:sp modelId="{83F30D25-C5A9-441C-93A0-DC334C366146}">
      <dsp:nvSpPr>
        <dsp:cNvPr id="0" name=""/>
        <dsp:cNvSpPr/>
      </dsp:nvSpPr>
      <dsp:spPr>
        <a:xfrm>
          <a:off x="4331121" y="1192877"/>
          <a:ext cx="393595" cy="24993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4FE3E46-0817-4F84-A6C5-A4641BE353A5}">
      <dsp:nvSpPr>
        <dsp:cNvPr id="0" name=""/>
        <dsp:cNvSpPr/>
      </dsp:nvSpPr>
      <dsp:spPr>
        <a:xfrm>
          <a:off x="4374853" y="1234423"/>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Student Affairs</a:t>
          </a:r>
        </a:p>
      </dsp:txBody>
      <dsp:txXfrm>
        <a:off x="4382173" y="1241743"/>
        <a:ext cx="378955" cy="235292"/>
      </dsp:txXfrm>
    </dsp:sp>
    <dsp:sp modelId="{EE75382C-B908-496F-BB52-8B616B70EF47}">
      <dsp:nvSpPr>
        <dsp:cNvPr id="0" name=""/>
        <dsp:cNvSpPr/>
      </dsp:nvSpPr>
      <dsp:spPr>
        <a:xfrm>
          <a:off x="4812181" y="1192877"/>
          <a:ext cx="393595" cy="24993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3494A75-1692-4E4B-95DA-ADFE18B7071F}">
      <dsp:nvSpPr>
        <dsp:cNvPr id="0" name=""/>
        <dsp:cNvSpPr/>
      </dsp:nvSpPr>
      <dsp:spPr>
        <a:xfrm>
          <a:off x="4855914" y="1234423"/>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Deputy Dir.QEC</a:t>
          </a:r>
        </a:p>
      </dsp:txBody>
      <dsp:txXfrm>
        <a:off x="4863234" y="1241743"/>
        <a:ext cx="378955" cy="235292"/>
      </dsp:txXfrm>
    </dsp:sp>
    <dsp:sp modelId="{9D1CC142-5D49-44BB-B5B0-2690894EA436}">
      <dsp:nvSpPr>
        <dsp:cNvPr id="0" name=""/>
        <dsp:cNvSpPr/>
      </dsp:nvSpPr>
      <dsp:spPr>
        <a:xfrm>
          <a:off x="4812181" y="1557280"/>
          <a:ext cx="393595" cy="24993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2E3D60E-C233-4D19-9C0C-CA1A976C6096}">
      <dsp:nvSpPr>
        <dsp:cNvPr id="0" name=""/>
        <dsp:cNvSpPr/>
      </dsp:nvSpPr>
      <dsp:spPr>
        <a:xfrm>
          <a:off x="4855914" y="1598827"/>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Assistant Dir QEC</a:t>
          </a:r>
        </a:p>
      </dsp:txBody>
      <dsp:txXfrm>
        <a:off x="4863234" y="1606147"/>
        <a:ext cx="378955" cy="235292"/>
      </dsp:txXfrm>
    </dsp:sp>
    <dsp:sp modelId="{6705AB42-1309-441F-AE6E-3C5810E63637}">
      <dsp:nvSpPr>
        <dsp:cNvPr id="0" name=""/>
        <dsp:cNvSpPr/>
      </dsp:nvSpPr>
      <dsp:spPr>
        <a:xfrm>
          <a:off x="4812181" y="1921684"/>
          <a:ext cx="393595" cy="24993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264049A-01E9-443E-8EEF-88FE38CEACD0}">
      <dsp:nvSpPr>
        <dsp:cNvPr id="0" name=""/>
        <dsp:cNvSpPr/>
      </dsp:nvSpPr>
      <dsp:spPr>
        <a:xfrm>
          <a:off x="4855914" y="1963230"/>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Data Analyst</a:t>
          </a:r>
        </a:p>
      </dsp:txBody>
      <dsp:txXfrm>
        <a:off x="4863234" y="1970550"/>
        <a:ext cx="378955" cy="235292"/>
      </dsp:txXfrm>
    </dsp:sp>
    <dsp:sp modelId="{2D561382-875B-4600-9C89-AB1523C88993}">
      <dsp:nvSpPr>
        <dsp:cNvPr id="0" name=""/>
        <dsp:cNvSpPr/>
      </dsp:nvSpPr>
      <dsp:spPr>
        <a:xfrm>
          <a:off x="4812181" y="2286088"/>
          <a:ext cx="393595" cy="24993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14E988B-DE9F-4D7F-A6DB-864A0A7CC4EE}">
      <dsp:nvSpPr>
        <dsp:cNvPr id="0" name=""/>
        <dsp:cNvSpPr/>
      </dsp:nvSpPr>
      <dsp:spPr>
        <a:xfrm>
          <a:off x="4855914" y="2327634"/>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Peon</a:t>
          </a:r>
        </a:p>
      </dsp:txBody>
      <dsp:txXfrm>
        <a:off x="4863234" y="2334954"/>
        <a:ext cx="378955" cy="235292"/>
      </dsp:txXfrm>
    </dsp:sp>
    <dsp:sp modelId="{D5AE3B67-5DD2-4FD9-AAF4-52C10E21A590}">
      <dsp:nvSpPr>
        <dsp:cNvPr id="0" name=""/>
        <dsp:cNvSpPr/>
      </dsp:nvSpPr>
      <dsp:spPr>
        <a:xfrm>
          <a:off x="4571651" y="828473"/>
          <a:ext cx="393595" cy="249932"/>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89CFF38-15D7-4778-BC89-18E8951BCA50}">
      <dsp:nvSpPr>
        <dsp:cNvPr id="0" name=""/>
        <dsp:cNvSpPr/>
      </dsp:nvSpPr>
      <dsp:spPr>
        <a:xfrm>
          <a:off x="4615384" y="870020"/>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Director ORIC</a:t>
          </a:r>
        </a:p>
      </dsp:txBody>
      <dsp:txXfrm>
        <a:off x="4622704" y="877340"/>
        <a:ext cx="378955" cy="235292"/>
      </dsp:txXfrm>
    </dsp:sp>
    <dsp:sp modelId="{72A45110-80DC-48A9-B9B4-E8F5F7D557DC}">
      <dsp:nvSpPr>
        <dsp:cNvPr id="0" name=""/>
        <dsp:cNvSpPr/>
      </dsp:nvSpPr>
      <dsp:spPr>
        <a:xfrm>
          <a:off x="5293242" y="828473"/>
          <a:ext cx="393595" cy="249932"/>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AD99B8B-9759-4939-ABCB-E55514CB03D2}">
      <dsp:nvSpPr>
        <dsp:cNvPr id="0" name=""/>
        <dsp:cNvSpPr/>
      </dsp:nvSpPr>
      <dsp:spPr>
        <a:xfrm>
          <a:off x="5336975" y="870020"/>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CFO</a:t>
          </a:r>
        </a:p>
      </dsp:txBody>
      <dsp:txXfrm>
        <a:off x="5344295" y="877340"/>
        <a:ext cx="378955" cy="235292"/>
      </dsp:txXfrm>
    </dsp:sp>
    <dsp:sp modelId="{818BF062-CD6D-4077-8ED4-7D95EFB255AD}">
      <dsp:nvSpPr>
        <dsp:cNvPr id="0" name=""/>
        <dsp:cNvSpPr/>
      </dsp:nvSpPr>
      <dsp:spPr>
        <a:xfrm>
          <a:off x="5293242" y="1192877"/>
          <a:ext cx="393595" cy="24993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F3FC1EB-1E0B-45D5-8E81-579B8D98D8C7}">
      <dsp:nvSpPr>
        <dsp:cNvPr id="0" name=""/>
        <dsp:cNvSpPr/>
      </dsp:nvSpPr>
      <dsp:spPr>
        <a:xfrm>
          <a:off x="5336975" y="1234423"/>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Accountant</a:t>
          </a:r>
        </a:p>
      </dsp:txBody>
      <dsp:txXfrm>
        <a:off x="5344295" y="1241743"/>
        <a:ext cx="378955" cy="235292"/>
      </dsp:txXfrm>
    </dsp:sp>
    <dsp:sp modelId="{6AADD164-B5B0-4C17-BC87-487B9549D3AD}">
      <dsp:nvSpPr>
        <dsp:cNvPr id="0" name=""/>
        <dsp:cNvSpPr/>
      </dsp:nvSpPr>
      <dsp:spPr>
        <a:xfrm>
          <a:off x="5293242" y="1557280"/>
          <a:ext cx="393595" cy="24993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84BD78D-DF9A-406B-AA86-F68A5A99BE50}">
      <dsp:nvSpPr>
        <dsp:cNvPr id="0" name=""/>
        <dsp:cNvSpPr/>
      </dsp:nvSpPr>
      <dsp:spPr>
        <a:xfrm>
          <a:off x="5336975" y="1598827"/>
          <a:ext cx="393595" cy="24993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Asst.Accounts Officer</a:t>
          </a:r>
        </a:p>
      </dsp:txBody>
      <dsp:txXfrm>
        <a:off x="5344295" y="1606147"/>
        <a:ext cx="378955" cy="23529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81F504-74C3-420A-B8FD-CFEFFC158066}">
      <dsp:nvSpPr>
        <dsp:cNvPr id="0" name=""/>
        <dsp:cNvSpPr/>
      </dsp:nvSpPr>
      <dsp:spPr>
        <a:xfrm>
          <a:off x="1448781" y="120038"/>
          <a:ext cx="2580834" cy="896289"/>
        </a:xfrm>
        <a:prstGeom prst="ellipse">
          <a:avLst/>
        </a:prstGeom>
        <a:solidFill>
          <a:srgbClr val="5B9BD5">
            <a:tint val="50000"/>
            <a:alpha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3AD79518-5AE4-4951-B767-635B1172F32F}">
      <dsp:nvSpPr>
        <dsp:cNvPr id="0" name=""/>
        <dsp:cNvSpPr/>
      </dsp:nvSpPr>
      <dsp:spPr>
        <a:xfrm>
          <a:off x="2493119" y="2248063"/>
          <a:ext cx="500161" cy="320103"/>
        </a:xfrm>
        <a:prstGeom prst="downArrow">
          <a:avLst/>
        </a:prstGeom>
        <a:solidFill>
          <a:srgbClr val="5B9BD5">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02EAE4B1-95AB-4587-9A3F-A7DB00DB0E2F}">
      <dsp:nvSpPr>
        <dsp:cNvPr id="0" name=""/>
        <dsp:cNvSpPr/>
      </dsp:nvSpPr>
      <dsp:spPr>
        <a:xfrm>
          <a:off x="1514122" y="2550823"/>
          <a:ext cx="2534163" cy="640209"/>
        </a:xfrm>
        <a:prstGeom prst="rect">
          <a:avLst/>
        </a:prstGeom>
        <a:noFill/>
        <a:ln w="28575">
          <a:solidFill>
            <a:sysClr val="windowText" lastClr="000000"/>
          </a:solid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ctr" anchorCtr="0">
          <a:noAutofit/>
        </a:bodyPr>
        <a:lstStyle/>
        <a:p>
          <a:pPr marL="0" lvl="0" indent="0" algn="ctr" defTabSz="466725" rtl="0">
            <a:lnSpc>
              <a:spcPct val="90000"/>
            </a:lnSpc>
            <a:spcBef>
              <a:spcPct val="0"/>
            </a:spcBef>
            <a:spcAft>
              <a:spcPct val="35000"/>
            </a:spcAft>
            <a:buNone/>
          </a:pPr>
          <a:r>
            <a:rPr lang="en-US" sz="1050" b="1" kern="1200">
              <a:solidFill>
                <a:schemeClr val="bg1"/>
              </a:solidFill>
              <a:latin typeface="Calibri" panose="020F0502020204030204"/>
              <a:ea typeface="+mn-ea"/>
              <a:cs typeface="+mn-cs"/>
            </a:rPr>
            <a:t>Best Evidence through Reearch</a:t>
          </a:r>
        </a:p>
        <a:p>
          <a:pPr marL="0" lvl="0" indent="0" algn="ctr" defTabSz="466725" rtl="0">
            <a:lnSpc>
              <a:spcPct val="90000"/>
            </a:lnSpc>
            <a:spcBef>
              <a:spcPct val="0"/>
            </a:spcBef>
            <a:spcAft>
              <a:spcPct val="35000"/>
            </a:spcAft>
            <a:buNone/>
          </a:pPr>
          <a:r>
            <a:rPr lang="en-US" sz="1050" b="1" kern="1200">
              <a:solidFill>
                <a:schemeClr val="bg1"/>
              </a:solidFill>
              <a:latin typeface="Calibri" panose="020F0502020204030204"/>
              <a:ea typeface="+mn-ea"/>
              <a:cs typeface="+mn-cs"/>
            </a:rPr>
            <a:t>Industry and Community Benefit</a:t>
          </a:r>
        </a:p>
        <a:p>
          <a:pPr marL="0" lvl="0" indent="0" algn="ctr" defTabSz="466725" rtl="0">
            <a:lnSpc>
              <a:spcPct val="90000"/>
            </a:lnSpc>
            <a:spcBef>
              <a:spcPct val="0"/>
            </a:spcBef>
            <a:spcAft>
              <a:spcPct val="35000"/>
            </a:spcAft>
            <a:buNone/>
          </a:pPr>
          <a:r>
            <a:rPr lang="en-US" sz="1050" b="1" kern="1200">
              <a:solidFill>
                <a:schemeClr val="bg1"/>
              </a:solidFill>
              <a:latin typeface="Calibri" panose="020F0502020204030204"/>
              <a:ea typeface="+mn-ea"/>
              <a:cs typeface="+mn-cs"/>
            </a:rPr>
            <a:t>Best Human Resource in Scientific Field</a:t>
          </a:r>
        </a:p>
      </dsp:txBody>
      <dsp:txXfrm>
        <a:off x="1514122" y="2550823"/>
        <a:ext cx="2534163" cy="640209"/>
      </dsp:txXfrm>
    </dsp:sp>
    <dsp:sp modelId="{7114F922-5ADE-45B7-B939-7C92B80888DF}">
      <dsp:nvSpPr>
        <dsp:cNvPr id="0" name=""/>
        <dsp:cNvSpPr/>
      </dsp:nvSpPr>
      <dsp:spPr>
        <a:xfrm>
          <a:off x="2121489" y="1014058"/>
          <a:ext cx="1240979" cy="1043275"/>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Calibri" panose="020F0502020204030204"/>
              <a:ea typeface="+mn-ea"/>
              <a:cs typeface="+mn-cs"/>
            </a:rPr>
            <a:t>Academic-Industrial &amp; Community Linkage</a:t>
          </a:r>
        </a:p>
      </dsp:txBody>
      <dsp:txXfrm>
        <a:off x="2303226" y="1166842"/>
        <a:ext cx="877505" cy="737707"/>
      </dsp:txXfrm>
    </dsp:sp>
    <dsp:sp modelId="{BF8EC37F-9B9C-409B-8903-C707CC80D8A2}">
      <dsp:nvSpPr>
        <dsp:cNvPr id="0" name=""/>
        <dsp:cNvSpPr/>
      </dsp:nvSpPr>
      <dsp:spPr>
        <a:xfrm>
          <a:off x="1638082" y="161512"/>
          <a:ext cx="1109878" cy="1073678"/>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Calibri" panose="020F0502020204030204"/>
              <a:ea typeface="+mn-ea"/>
              <a:cs typeface="+mn-cs"/>
            </a:rPr>
            <a:t>Research Policy</a:t>
          </a:r>
        </a:p>
      </dsp:txBody>
      <dsp:txXfrm>
        <a:off x="1800620" y="318749"/>
        <a:ext cx="784802" cy="759204"/>
      </dsp:txXfrm>
    </dsp:sp>
    <dsp:sp modelId="{D929840E-E378-4AA4-9161-5312CF7F4F97}">
      <dsp:nvSpPr>
        <dsp:cNvPr id="0" name=""/>
        <dsp:cNvSpPr/>
      </dsp:nvSpPr>
      <dsp:spPr>
        <a:xfrm>
          <a:off x="2645051" y="123404"/>
          <a:ext cx="1165138" cy="1057454"/>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Calibri" panose="020F0502020204030204"/>
              <a:ea typeface="+mn-ea"/>
              <a:cs typeface="+mn-cs"/>
            </a:rPr>
            <a:t>Technical Expertise in Research</a:t>
          </a:r>
        </a:p>
      </dsp:txBody>
      <dsp:txXfrm>
        <a:off x="2815682" y="278265"/>
        <a:ext cx="823876" cy="747732"/>
      </dsp:txXfrm>
    </dsp:sp>
    <dsp:sp modelId="{984652A4-4D48-4001-B330-5AD7BAB3BD82}">
      <dsp:nvSpPr>
        <dsp:cNvPr id="0" name=""/>
        <dsp:cNvSpPr/>
      </dsp:nvSpPr>
      <dsp:spPr>
        <a:xfrm>
          <a:off x="1342747" y="10002"/>
          <a:ext cx="2800905" cy="2240724"/>
        </a:xfrm>
        <a:prstGeom prst="funnel">
          <a:avLst/>
        </a:prstGeom>
        <a:solidFill>
          <a:sysClr val="window" lastClr="FFFFFF">
            <a:alpha val="40000"/>
            <a:hueOff val="0"/>
            <a:satOff val="0"/>
            <a:lumOff val="0"/>
            <a:alphaOff val="0"/>
          </a:sysClr>
        </a:solidFill>
        <a:ln w="6350" cap="flat" cmpd="sng" algn="ctr">
          <a:solidFill>
            <a:srgbClr val="5B9BD5">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funnel1">
  <dgm:title val=""/>
  <dgm:desc val=""/>
  <dgm:catLst>
    <dgm:cat type="relationship" pri="2000"/>
    <dgm:cat type="process" pri="27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4"/>
      <dgm:resizeHandles val="exact"/>
    </dgm:varLst>
    <dgm:alg type="composite">
      <dgm:param type="ar" val="1.25"/>
    </dgm:alg>
    <dgm:shape xmlns:r="http://schemas.openxmlformats.org/officeDocument/2006/relationships" r:blip="">
      <dgm:adjLst/>
    </dgm:shape>
    <dgm:presOf/>
    <dgm:choose name="Name1">
      <dgm:if name="Name2" axis="ch" ptType="node" func="cnt" op="equ" val="2">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w" for="ch" forName="item1" refType="w" fact="0.35"/>
          <dgm:constr type="h" for="ch" forName="item1" refType="w" fact="0.35"/>
          <dgm:constr type="t" for="ch" forName="item1" refType="h" fact="0.05"/>
          <dgm:constr type="l" for="ch" forName="item1" refType="w" fact="0.125"/>
          <dgm:constr type="primFontSz" for="ch" forName="item1" op="equ" val="65"/>
          <dgm:constr type="w" for="ch" forName="funnel" refType="w" fact="0.7"/>
          <dgm:constr type="h" for="ch" forName="funnel" refType="h" fact="0.7"/>
          <dgm:constr type="t" for="ch" forName="funnel"/>
          <dgm:constr type="l" for="ch" forName="funnel"/>
        </dgm:constrLst>
      </dgm:if>
      <dgm:else name="Name3">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primFontSz" for="ch" forName="rectangle" val="65"/>
          <dgm:constr type="w" for="ch" forName="item1" refType="w" fact="0.225"/>
          <dgm:constr type="h" for="ch" forName="item1" refType="w" fact="0.225"/>
          <dgm:constr type="t" for="ch" forName="item1" refType="h" fact="0.336"/>
          <dgm:constr type="l" for="ch" forName="item1" refType="w" fact="0.261"/>
          <dgm:constr type="primFontSz" for="ch" forName="item1" val="65"/>
          <dgm:constr type="w" for="ch" forName="item2" refType="w" fact="0.225"/>
          <dgm:constr type="h" for="ch" forName="item2" refType="w" fact="0.225"/>
          <dgm:constr type="t" for="ch" forName="item2" refType="h" fact="0.125"/>
          <dgm:constr type="l" for="ch" forName="item2" refType="w" fact="0.1"/>
          <dgm:constr type="primFontSz" for="ch" forName="item2" refType="primFontSz" refFor="ch" refForName="item1" op="equ"/>
          <dgm:constr type="w" for="ch" forName="item3" refType="w" fact="0.225"/>
          <dgm:constr type="h" for="ch" forName="item3" refType="w" fact="0.225"/>
          <dgm:constr type="t" for="ch" forName="item3" refType="h" fact="0.057"/>
          <dgm:constr type="l" for="ch" forName="item3" refType="w" fact="0.33"/>
          <dgm:constr type="primFontSz" for="ch" forName="item3" refType="primFontSz" refFor="ch" refForName="item1" op="equ"/>
          <dgm:constr type="w" for="ch" forName="funnel" refType="w" fact="0.7"/>
          <dgm:constr type="h" for="ch" forName="funnel" refType="h" fact="0.7"/>
          <dgm:constr type="t" for="ch" forName="funnel"/>
          <dgm:constr type="l" for="ch" forName="funnel"/>
        </dgm:constrLst>
      </dgm:else>
    </dgm:choose>
    <dgm:ruleLst/>
    <dgm:choose name="Name4">
      <dgm:if name="Name5" axis="ch" ptType="node" func="cnt" op="gte" val="1">
        <dgm:layoutNode name="ellipse" styleLbl="trBgShp">
          <dgm:alg type="sp"/>
          <dgm:shape xmlns:r="http://schemas.openxmlformats.org/officeDocument/2006/relationships" type="ellipse" r:blip="">
            <dgm:adjLst/>
          </dgm:shape>
          <dgm:presOf/>
          <dgm:constrLst/>
          <dgm:ruleLst/>
        </dgm:layoutNode>
        <dgm:layoutNode name="arrow1" styleLbl="fgShp">
          <dgm:alg type="sp"/>
          <dgm:shape xmlns:r="http://schemas.openxmlformats.org/officeDocument/2006/relationships" type="downArrow" r:blip="">
            <dgm:adjLst/>
          </dgm:shape>
          <dgm:presOf/>
          <dgm:constrLst/>
          <dgm:ruleLst/>
        </dgm:layoutNode>
        <dgm:layoutNode name="rectangle" styleLbl="revTx">
          <dgm:varLst>
            <dgm:bulletEnabled val="1"/>
          </dgm:varLst>
          <dgm:alg type="tx">
            <dgm:param type="txAnchorHorzCh" val="ctr"/>
          </dgm:alg>
          <dgm:shape xmlns:r="http://schemas.openxmlformats.org/officeDocument/2006/relationships" type="rect" r:blip="">
            <dgm:adjLst/>
          </dgm:shape>
          <dgm:choose name="Name6">
            <dgm:if name="Name7" axis="ch" ptType="node" func="cnt" op="equ" val="1">
              <dgm:presOf axis="ch desOrSelf" ptType="node node" st="1 1" cnt="1 0"/>
            </dgm:if>
            <dgm:if name="Name8" axis="ch" ptType="node" func="cnt" op="equ" val="2">
              <dgm:presOf axis="ch desOrSelf" ptType="node node" st="2 1" cnt="1 0"/>
            </dgm:if>
            <dgm:if name="Name9" axis="ch" ptType="node" func="cnt" op="equ" val="3">
              <dgm:presOf axis="ch desOrSelf" ptType="node node" st="3 1" cnt="1 0"/>
            </dgm:if>
            <dgm:else name="Name10">
              <dgm:presOf axis="ch desOrSelf" ptType="node node" st="4 1" cnt="1 0"/>
            </dgm:else>
          </dgm:choose>
          <dgm:constrLst/>
          <dgm:ruleLst>
            <dgm:rule type="primFontSz" val="5" fact="NaN" max="NaN"/>
          </dgm:ruleLst>
        </dgm:layoutNode>
        <dgm:forEach name="Name11" axis="ch" ptType="node" st="2" cnt="1">
          <dgm:layoutNode name="item1" styleLbl="node1">
            <dgm:varLst>
              <dgm:bulletEnabled val="1"/>
            </dgm:varLst>
            <dgm:alg type="tx">
              <dgm:param type="txAnchorVertCh" val="mid"/>
            </dgm:alg>
            <dgm:shape xmlns:r="http://schemas.openxmlformats.org/officeDocument/2006/relationships" type="ellipse" r:blip="">
              <dgm:adjLst/>
            </dgm:shape>
            <dgm:choose name="Name12">
              <dgm:if name="Name13" axis="root ch" ptType="all node" func="cnt" op="equ" val="1">
                <dgm:presOf/>
              </dgm:if>
              <dgm:if name="Name14" axis="root ch" ptType="all node" func="cnt" op="equ" val="2">
                <dgm:presOf axis="root ch desOrSelf" ptType="all node node" st="1 1 1" cnt="0 1 0"/>
              </dgm:if>
              <dgm:if name="Name15" axis="root ch" ptType="all node" func="cnt" op="equ" val="3">
                <dgm:presOf axis="root ch desOrSelf" ptType="all node node" st="1 2 1" cnt="0 1 0"/>
              </dgm:if>
              <dgm:else name="Name16">
                <dgm:presOf axis="root ch desOrSelf" ptType="all node node" st="1 3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17" axis="ch" ptType="node" st="3" cnt="1">
          <dgm:layoutNode name="item2" styleLbl="node1">
            <dgm:varLst>
              <dgm:bulletEnabled val="1"/>
            </dgm:varLst>
            <dgm:alg type="tx">
              <dgm:param type="txAnchorVertCh" val="mid"/>
            </dgm:alg>
            <dgm:shape xmlns:r="http://schemas.openxmlformats.org/officeDocument/2006/relationships" type="ellipse" r:blip="">
              <dgm:adjLst/>
            </dgm:shape>
            <dgm:choose name="Name18">
              <dgm:if name="Name19" axis="root ch" ptType="all node" func="cnt" op="equ" val="1">
                <dgm:presOf/>
              </dgm:if>
              <dgm:if name="Name20" axis="root ch" ptType="all node" func="cnt" op="equ" val="2">
                <dgm:presOf/>
              </dgm:if>
              <dgm:if name="Name21" axis="root ch" ptType="all node" func="cnt" op="equ" val="3">
                <dgm:presOf axis="root ch desOrSelf" ptType="all node node" st="1 1 1" cnt="0 1 0"/>
              </dgm:if>
              <dgm:else name="Name22">
                <dgm:presOf axis="root ch desOrSelf" ptType="all node node" st="1 2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23" axis="ch" ptType="node" st="4" cnt="1">
          <dgm:layoutNode name="item3" styleLbl="node1">
            <dgm:varLst>
              <dgm:bulletEnabled val="1"/>
            </dgm:varLst>
            <dgm:alg type="tx">
              <dgm:param type="txAnchorVertCh" val="mid"/>
            </dgm:alg>
            <dgm:shape xmlns:r="http://schemas.openxmlformats.org/officeDocument/2006/relationships" type="ellipse" r:blip="">
              <dgm:adjLst/>
            </dgm:shape>
            <dgm:choose name="Name24">
              <dgm:if name="Name25" axis="root ch" ptType="all node" func="cnt" op="equ" val="1">
                <dgm:presOf/>
              </dgm:if>
              <dgm:if name="Name26" axis="root ch" ptType="all node" func="cnt" op="equ" val="2">
                <dgm:presOf/>
              </dgm:if>
              <dgm:if name="Name27" axis="root ch" ptType="all node" func="cnt" op="equ" val="3">
                <dgm:presOf/>
              </dgm:if>
              <dgm:else name="Name28">
                <dgm:presOf axis="root ch desOrSelf" ptType="all node node" st="1 1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layoutNode name="funnel" styleLbl="trAlignAcc1">
          <dgm:alg type="sp"/>
          <dgm:shape xmlns:r="http://schemas.openxmlformats.org/officeDocument/2006/relationships" type="funnel" r:blip="">
            <dgm:adjLst/>
          </dgm:shape>
          <dgm:presOf/>
          <dgm:constrLst/>
          <dgm:ruleLst/>
        </dgm:layoutNode>
      </dgm:if>
      <dgm:else name="Name29"/>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846475CE4144A8B061AC65CA41AADD"/>
        <w:category>
          <w:name w:val="General"/>
          <w:gallery w:val="placeholder"/>
        </w:category>
        <w:types>
          <w:type w:val="bbPlcHdr"/>
        </w:types>
        <w:behaviors>
          <w:behavior w:val="content"/>
        </w:behaviors>
        <w:guid w:val="{B0376C13-E326-4303-B641-0030A4B7DAAB}"/>
      </w:docPartPr>
      <w:docPartBody>
        <w:p w:rsidR="00171A52" w:rsidRDefault="000D71C3" w:rsidP="000D71C3">
          <w:pPr>
            <w:pStyle w:val="19846475CE4144A8B061AC65CA41AADD"/>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1C3"/>
    <w:rsid w:val="000D71C3"/>
    <w:rsid w:val="00171A52"/>
    <w:rsid w:val="003D56AE"/>
    <w:rsid w:val="00543286"/>
    <w:rsid w:val="00697DC3"/>
    <w:rsid w:val="00707CB9"/>
    <w:rsid w:val="00AF11B5"/>
    <w:rsid w:val="00E65AFC"/>
    <w:rsid w:val="00F35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9846475CE4144A8B061AC65CA41AADD">
    <w:name w:val="19846475CE4144A8B061AC65CA41AADD"/>
    <w:rsid w:val="000D71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65DECB-A801-47EB-B87C-2EC8DE07D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5912</Words>
  <Characters>33704</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Faculty handbook 2026-2027</dc:creator>
  <cp:keywords/>
  <dc:description/>
  <cp:lastModifiedBy>shahab hassan</cp:lastModifiedBy>
  <cp:revision>3</cp:revision>
  <cp:lastPrinted>2023-01-25T11:03:00Z</cp:lastPrinted>
  <dcterms:created xsi:type="dcterms:W3CDTF">2026-09-17T10:03:00Z</dcterms:created>
  <dcterms:modified xsi:type="dcterms:W3CDTF">2026-09-17T14:21:00Z</dcterms:modified>
</cp:coreProperties>
</file>